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4D" w:rsidRPr="00B0534D" w:rsidRDefault="00B0534D" w:rsidP="00B0534D">
      <w:r w:rsidRPr="00B0534D">
        <w:rPr>
          <w:b/>
          <w:bCs/>
        </w:rPr>
        <w:t>Обращаем Ваше внимание на то, что в БУЗ Орловской области «Глазуновская ЦРБ» оказывается только специализированная, в том числе высокотехнологичная медицинская помощь.</w:t>
      </w:r>
    </w:p>
    <w:p w:rsidR="00B0534D" w:rsidRPr="00B0534D" w:rsidRDefault="00B0534D" w:rsidP="00B0534D">
      <w:r w:rsidRPr="00B0534D">
        <w:t>В рамках Программы (за исключением медицинской помощи, оказываемой в рамках клинической апробации) бесплатно предоставляются:</w:t>
      </w:r>
    </w:p>
    <w:p w:rsidR="00B0534D" w:rsidRPr="00B0534D" w:rsidRDefault="00B0534D" w:rsidP="00B0534D">
      <w:pPr>
        <w:numPr>
          <w:ilvl w:val="0"/>
          <w:numId w:val="1"/>
        </w:numPr>
      </w:pPr>
      <w:r w:rsidRPr="00B0534D">
        <w:t>первичная медико-санитарная помощь, в том числе первичная доврачебная, первичная врачебная и первичная специализированная;</w:t>
      </w:r>
    </w:p>
    <w:p w:rsidR="00B0534D" w:rsidRPr="00B0534D" w:rsidRDefault="00B0534D" w:rsidP="00B0534D">
      <w:pPr>
        <w:numPr>
          <w:ilvl w:val="0"/>
          <w:numId w:val="1"/>
        </w:numPr>
      </w:pPr>
      <w:r w:rsidRPr="00B0534D">
        <w:t>специализированная, в том числе высокотехнологичная, медицинская помощь;</w:t>
      </w:r>
    </w:p>
    <w:p w:rsidR="00B0534D" w:rsidRPr="00B0534D" w:rsidRDefault="00B0534D" w:rsidP="00B0534D">
      <w:pPr>
        <w:numPr>
          <w:ilvl w:val="0"/>
          <w:numId w:val="1"/>
        </w:numPr>
      </w:pPr>
      <w:r w:rsidRPr="00B0534D">
        <w:t>скорая, в том числе скорая специализированная, медицинская помощь;</w:t>
      </w:r>
    </w:p>
    <w:p w:rsidR="00B0534D" w:rsidRPr="00B0534D" w:rsidRDefault="00B0534D" w:rsidP="00B0534D">
      <w:pPr>
        <w:numPr>
          <w:ilvl w:val="0"/>
          <w:numId w:val="1"/>
        </w:numPr>
      </w:pPr>
      <w:r w:rsidRPr="00B0534D">
        <w:t>паллиативная медицинская помощь, оказываемая медицинскими организациями.</w:t>
      </w:r>
    </w:p>
    <w:p w:rsidR="00B0534D" w:rsidRPr="00B0534D" w:rsidRDefault="00B0534D" w:rsidP="00B0534D">
      <w:r w:rsidRPr="00B0534D">
        <w:t>Понятие «медицинская организация» используется в Программе в значении, определенном в федеральных законах от 21 ноября 2011 года № 323-ФЗ «Об основах охраны здоровья граждан в Российской Федерации» и от 29 ноября 2010 года № 326-ФЗ «Об обязательном медицинском страховании в Российской Федерации».</w:t>
      </w:r>
    </w:p>
    <w:p w:rsidR="00B0534D" w:rsidRPr="00B0534D" w:rsidRDefault="00B0534D" w:rsidP="00B0534D">
      <w:r w:rsidRPr="00B0534D">
        <w:t>Первичная медико-санитарная помощь является основой системы оказания медицинской помощи и включает в себя мероприятия по профилактике, диагностике, лечению заболеваний и состояний, медицинской реабилитации, наблюдению за течением беременности, формированию здорового образа жизни и санитарно-гигиеническому просвещению населения.</w:t>
      </w:r>
    </w:p>
    <w:p w:rsidR="00B0534D" w:rsidRPr="00B0534D" w:rsidRDefault="00B0534D" w:rsidP="00B0534D">
      <w:r w:rsidRPr="00B0534D">
        <w:t>Первичная медико-санитарная помощь оказывается бесплатно в амбулаторных условиях и в условиях дневного стационара, в плановой и неотложной формах.</w:t>
      </w:r>
    </w:p>
    <w:p w:rsidR="00B0534D" w:rsidRPr="00B0534D" w:rsidRDefault="00B0534D" w:rsidP="00B0534D">
      <w:r w:rsidRPr="00B0534D">
        <w:t>Первичная доврачебная медико-санитарная помощь оказывается фельдшерами, акушерами и другими медицинскими работниками со средним медицинским образованием.</w:t>
      </w:r>
    </w:p>
    <w:p w:rsidR="00B0534D" w:rsidRPr="00B0534D" w:rsidRDefault="00B0534D" w:rsidP="00B0534D">
      <w:r w:rsidRPr="00B0534D"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 врачами общей практики (семейными врачами).</w:t>
      </w:r>
    </w:p>
    <w:p w:rsidR="00B0534D" w:rsidRPr="00B0534D" w:rsidRDefault="00B0534D" w:rsidP="00B0534D">
      <w:r w:rsidRPr="00B0534D"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 том числе высокотехнологичную, медицинскую помощь.</w:t>
      </w:r>
    </w:p>
    <w:p w:rsidR="00B0534D" w:rsidRPr="00B0534D" w:rsidRDefault="00B0534D" w:rsidP="00B0534D">
      <w:r w:rsidRPr="00B0534D">
        <w:t>Специализированная медицинская помощь оказывается бесплатно в стационарных условиях и в условиях дневного стационара врачами-специалистами и включает в себя профилактику, диагностику и лечение заболеваний и состояний (в том числе в период беременности, родов и послеродовой период), требующих использования специальных методов и сложных медицинских технологий, а также медицинскую реабилитацию.</w:t>
      </w:r>
    </w:p>
    <w:p w:rsidR="00B0534D" w:rsidRPr="00B0534D" w:rsidRDefault="00B0534D" w:rsidP="00B0534D">
      <w:r w:rsidRPr="00B0534D">
        <w:t>Высокотехнологичная медицинская помощь, являющаяся частью специализированной медицинской помощи, включает в себя применение новых сложных и (или) уникальных методов лечения, а также ресурсоемких методов лечения с научно доказанной эффективностью, в том числе клеточных технологий, роботизированной техники, информационных технологий и методов генной инженерии, разработанных на основе достижений медицинской науки и смежных отраслей науки и техники.</w:t>
      </w:r>
    </w:p>
    <w:p w:rsidR="00B0534D" w:rsidRPr="00B0534D" w:rsidRDefault="00B0534D" w:rsidP="00B0534D">
      <w:r w:rsidRPr="00B0534D"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 соответствии с Перечнем видов высокотехнологичной медицинской помощи, содержащим в том числе методы лечения и источники финансового обеспечения высокотехнологичной медицинской помощи, который </w:t>
      </w:r>
      <w:r w:rsidRPr="00B0534D">
        <w:lastRenderedPageBreak/>
        <w:t>приведен в приложении 12 (далее — перечень видов высокотехнологичной медицинской помощи).</w:t>
      </w:r>
    </w:p>
    <w:p w:rsidR="00B0534D" w:rsidRPr="00B0534D" w:rsidRDefault="00B0534D" w:rsidP="00B0534D">
      <w:r w:rsidRPr="00B0534D">
        <w:t>Скорая, в том числе скорая специализированная, медицинская помощь оказывается гражданам в экстренной или неотложной форме вне медицинской организации, а также в амбулаторных и стационарных условиях при заболеваниях, несчастных случаях, травмах, отравлениях и других состояниях, требующих срочного медицинского вмешательства.</w:t>
      </w:r>
    </w:p>
    <w:p w:rsidR="00B0534D" w:rsidRPr="00B0534D" w:rsidRDefault="00B0534D" w:rsidP="00B0534D">
      <w:r w:rsidRPr="00B0534D">
        <w:t>Скорая, в том числе скорая специализированная, медицинская помощь оказывается медицинскими организациями государственной и муниципальной систем здравоохранения бесплатно.</w:t>
      </w:r>
    </w:p>
    <w:p w:rsidR="00B0534D" w:rsidRPr="00B0534D" w:rsidRDefault="00B0534D" w:rsidP="00B0534D">
      <w:r w:rsidRPr="00B0534D">
        <w:t>При оказании скорой медицинской помощи в случае необходимости осуществляется медицинская эвакуация, представляющая собой транспортировку граждан в целях спасения жизни и сохранения здоровья (в том числе лиц, находящихся на лечении в медицинских организациях, в которых отсутствует возможность оказания необходимой медицинской помощи при угрожающих жизни состояниях, женщин в период беременности, родов, послеродовой период и новорожденных, лиц, пострадавших в результате чрезвычайных ситуаций и стихийных бедствий).</w:t>
      </w:r>
    </w:p>
    <w:p w:rsidR="00B0534D" w:rsidRPr="00B0534D" w:rsidRDefault="00B0534D" w:rsidP="00B0534D">
      <w:r w:rsidRPr="00B0534D">
        <w:t>Медицинская эвакуация осуществляется выездными бригадами скорой медицинской помощи с проведением во время транспортировки мероприятий по оказанию медицинской помощи, в том числе с применением медицинского оборудования.</w:t>
      </w:r>
    </w:p>
    <w:p w:rsidR="00B0534D" w:rsidRPr="00B0534D" w:rsidRDefault="00B0534D" w:rsidP="00B0534D">
      <w:r w:rsidRPr="00B0534D">
        <w:t>Паллиативная медицинская помощь оказывается бесплатно в амбулаторных и стационарных условиях медицинскими работниками, прошедшими обучение по оказанию такой помощи, и представляет собой комплекс медицинских вмешательств, направленных на избавление от боли и облегчение других тяжелых проявлений заболевания, в целях улучшения качества жизни неизлечимо больных граждан.</w:t>
      </w:r>
    </w:p>
    <w:p w:rsidR="00B0534D" w:rsidRPr="00B0534D" w:rsidRDefault="00B0534D" w:rsidP="00B0534D">
      <w:r w:rsidRPr="00B0534D">
        <w:t>Медицинская помощь оказывается в следующих формах:</w:t>
      </w:r>
    </w:p>
    <w:p w:rsidR="00B0534D" w:rsidRPr="00B0534D" w:rsidRDefault="00B0534D" w:rsidP="00B0534D">
      <w:pPr>
        <w:numPr>
          <w:ilvl w:val="0"/>
          <w:numId w:val="2"/>
        </w:numPr>
      </w:pPr>
      <w:r w:rsidRPr="00B0534D">
        <w:t>экстренная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0534D" w:rsidRPr="00B0534D" w:rsidRDefault="00B0534D" w:rsidP="00B0534D">
      <w:pPr>
        <w:numPr>
          <w:ilvl w:val="0"/>
          <w:numId w:val="2"/>
        </w:numPr>
      </w:pPr>
      <w:r w:rsidRPr="00B0534D">
        <w:t>неотложная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0534D" w:rsidRPr="00B0534D" w:rsidRDefault="00B0534D" w:rsidP="00B0534D">
      <w:pPr>
        <w:numPr>
          <w:ilvl w:val="0"/>
          <w:numId w:val="2"/>
        </w:numPr>
      </w:pPr>
      <w:r w:rsidRPr="00B0534D">
        <w:t>плановая — медицинская помощь, оказываемая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отсрочка оказания которой на определенное время не повлечет за собой ухудшение состояния пациента, угрозу его жизни и здоровью.</w:t>
      </w:r>
    </w:p>
    <w:p w:rsidR="00B0534D" w:rsidRPr="00B0534D" w:rsidRDefault="00B0534D" w:rsidP="00B0534D">
      <w:r w:rsidRPr="00B0534D">
        <w:t>При оказании в рамках Программы первичной медико-санитарной помощи в условиях дневного стационара и в неотложной форме, специализированной медицинской помощи, в том числе высокотехнологичной, скорой, в том числе скорой специализированной, медицинской помощи, паллиативной медицинской помощи в стационарных условиях осуществляется обеспечение граждан лекарственными препаратами для медицинского применения, включенными в перечень жизненно необходимых и важнейших лекарственных препаратов, и медицинскими изделиями, включенными в утвержденный Правительством Российской Федерации перечень медицинских изделий, имплантируемых в организм человека.</w:t>
      </w:r>
    </w:p>
    <w:p w:rsidR="00B0534D" w:rsidRPr="00B0534D" w:rsidRDefault="00B0534D" w:rsidP="00B0534D">
      <w:r w:rsidRPr="00B0534D">
        <w:lastRenderedPageBreak/>
        <w:t>При прерывании беременности по медицинским показаниям (в соответствии с приказом Министерства здравоохранения и социального развития Российской Федерации от 3 декабря 2007 года № 736 «Об утверждении Перечня медицинских показаний для искусственного прерывания беременности»), а также артифициальном аборте при первой беременности женщины имеют право на применение технологии медикаментозного аборта (при отсутствии противопоказаний к применению данной технологии).</w:t>
      </w:r>
    </w:p>
    <w:p w:rsidR="00CC602F" w:rsidRDefault="00CC602F">
      <w:bookmarkStart w:id="0" w:name="_GoBack"/>
      <w:bookmarkEnd w:id="0"/>
    </w:p>
    <w:sectPr w:rsidR="00CC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7001"/>
    <w:multiLevelType w:val="multilevel"/>
    <w:tmpl w:val="604A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07AD8"/>
    <w:multiLevelType w:val="multilevel"/>
    <w:tmpl w:val="184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B6"/>
    <w:rsid w:val="003B17B6"/>
    <w:rsid w:val="00B0534D"/>
    <w:rsid w:val="00C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83735-6532-4C90-AB2B-03949D83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2019-10-21T19:11:00Z</dcterms:created>
  <dcterms:modified xsi:type="dcterms:W3CDTF">2019-10-21T19:11:00Z</dcterms:modified>
</cp:coreProperties>
</file>