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BE" w:rsidRPr="003E05BE" w:rsidRDefault="00FA727F" w:rsidP="003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медицинских услуг</w:t>
      </w:r>
      <w:r w:rsidR="003E05BE" w:rsidRPr="003E05BE">
        <w:rPr>
          <w:rFonts w:ascii="Times New Roman" w:hAnsi="Times New Roman" w:cs="Times New Roman"/>
          <w:sz w:val="24"/>
          <w:szCs w:val="24"/>
        </w:rPr>
        <w:t>,</w:t>
      </w:r>
    </w:p>
    <w:p w:rsidR="00BD7CFC" w:rsidRPr="003E05BE" w:rsidRDefault="00FA727F" w:rsidP="003E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оказываемых</w:t>
      </w:r>
      <w:r w:rsidR="003E05BE" w:rsidRPr="003E05BE">
        <w:rPr>
          <w:rFonts w:ascii="Times New Roman" w:hAnsi="Times New Roman" w:cs="Times New Roman"/>
          <w:sz w:val="24"/>
          <w:szCs w:val="24"/>
        </w:rPr>
        <w:t xml:space="preserve"> в ФГБУ «Клиническая больница № 1»</w:t>
      </w:r>
      <w:proofErr w:type="gramStart"/>
      <w:r w:rsidR="003E05BE" w:rsidRPr="003E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727F" w:rsidRDefault="00FA727F" w:rsidP="003E05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E05BE" w:rsidRPr="003E05BE" w:rsidRDefault="00FA727F" w:rsidP="003E05BE">
      <w:pPr>
        <w:pStyle w:val="a3"/>
        <w:shd w:val="clear" w:color="auto" w:fill="FFFFFF"/>
        <w:spacing w:before="0" w:beforeAutospacing="0" w:after="29" w:afterAutospacing="0"/>
        <w:ind w:left="722"/>
        <w:jc w:val="both"/>
        <w:rPr>
          <w:color w:val="000000"/>
        </w:rPr>
      </w:pPr>
      <w:proofErr w:type="gramStart"/>
      <w:r>
        <w:rPr>
          <w:color w:val="000000"/>
        </w:rPr>
        <w:t xml:space="preserve">Платные медицинских услуги </w:t>
      </w:r>
      <w:r w:rsidR="003E05BE" w:rsidRPr="003E05BE">
        <w:rPr>
          <w:color w:val="000000"/>
        </w:rPr>
        <w:t>мо</w:t>
      </w:r>
      <w:r>
        <w:rPr>
          <w:color w:val="000000"/>
        </w:rPr>
        <w:t>гу</w:t>
      </w:r>
      <w:r w:rsidR="003E05BE" w:rsidRPr="003E05BE">
        <w:rPr>
          <w:color w:val="000000"/>
        </w:rPr>
        <w:t>т оказываться в следующих условиях:</w:t>
      </w:r>
      <w:proofErr w:type="gramEnd"/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</w:rPr>
      </w:pPr>
      <w:r w:rsidRPr="003E05BE">
        <w:rPr>
          <w:color w:val="000000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</w:rPr>
      </w:pPr>
      <w:r w:rsidRPr="003E05BE">
        <w:rPr>
          <w:color w:val="000000"/>
        </w:rPr>
        <w:t>амбулаторно (в условиях, не предусматривающих круглосуточного мед</w:t>
      </w:r>
      <w:r w:rsidR="00FA727F">
        <w:rPr>
          <w:color w:val="000000"/>
        </w:rPr>
        <w:t>ицинского наблюдения и лечения)</w:t>
      </w:r>
      <w:r w:rsidRPr="003E05BE">
        <w:rPr>
          <w:color w:val="000000"/>
        </w:rPr>
        <w:t>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29" w:afterAutospacing="0"/>
        <w:ind w:left="14"/>
        <w:jc w:val="both"/>
        <w:rPr>
          <w:color w:val="000000"/>
        </w:rPr>
      </w:pPr>
      <w:r w:rsidRPr="003E05BE">
        <w:rPr>
          <w:color w:val="000000"/>
        </w:rPr>
        <w:t>в дневном стационаре (в условиях, предусматривающих медицинское наблюдение и лечение в дневное время, но не требующих круглосуточного медицинского наблюдения и лечения);</w:t>
      </w:r>
    </w:p>
    <w:p w:rsidR="003E05BE" w:rsidRPr="003E05BE" w:rsidRDefault="003E05BE" w:rsidP="003E0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с</w:t>
      </w:r>
      <w:r>
        <w:rPr>
          <w:color w:val="000000"/>
        </w:rPr>
        <w:t>т</w:t>
      </w:r>
      <w:r w:rsidRPr="003E05BE">
        <w:rPr>
          <w:color w:val="000000"/>
        </w:rPr>
        <w:t>ационарно (в условиях, обеспечивающих круглосуточное медицинское наблюдение и лечение).</w:t>
      </w:r>
    </w:p>
    <w:p w:rsidR="003E05BE" w:rsidRPr="003E05BE" w:rsidRDefault="00FA727F" w:rsidP="003E05BE">
      <w:pPr>
        <w:pStyle w:val="a3"/>
        <w:shd w:val="clear" w:color="auto" w:fill="FFFFFF"/>
        <w:spacing w:before="0" w:beforeAutospacing="0" w:after="29" w:afterAutospacing="0"/>
        <w:ind w:left="14" w:firstLine="694"/>
        <w:jc w:val="both"/>
        <w:rPr>
          <w:color w:val="000000"/>
        </w:rPr>
      </w:pPr>
      <w:r>
        <w:rPr>
          <w:color w:val="000000"/>
        </w:rPr>
        <w:t>Платные медицинские услуги могут</w:t>
      </w:r>
      <w:r w:rsidR="003E05BE" w:rsidRPr="003E05BE">
        <w:rPr>
          <w:color w:val="000000"/>
        </w:rPr>
        <w:t xml:space="preserve"> оказыват</w:t>
      </w:r>
      <w:r>
        <w:rPr>
          <w:color w:val="000000"/>
        </w:rPr>
        <w:t>ь</w:t>
      </w:r>
      <w:r w:rsidR="003E05BE" w:rsidRPr="003E05BE">
        <w:rPr>
          <w:color w:val="000000"/>
        </w:rPr>
        <w:t>ся по следующим видам помощи: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первичная, в том числе доврачебная, врачебная и специализированная, медико-санитарная помощь (в амбулаторных условиях, в условиях дневного стационара, в стационарных условиях);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специализированная, в том числе высокотехнологичная, медицинская помощь (в условиях дневного стационара, в стационарных условиях);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E05BE">
        <w:rPr>
          <w:color w:val="000000"/>
        </w:rPr>
        <w:t>скорая, в том числе скорая медицинская, скорая специализированная, медицинской помощь (вне медицинской организации, в том числе выездными экстренными консультативными бригадами скорой медицинской помощи, в амбулаторных условиях, в стационарных условиях, в том числе в условиях отделения экстренной медицинской помощи);</w:t>
      </w:r>
      <w:proofErr w:type="gramEnd"/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паллиативная медицинская помощь в амбулаторных условиях и в стационарных условиях;</w:t>
      </w:r>
    </w:p>
    <w:p w:rsidR="003E05BE" w:rsidRPr="003E05BE" w:rsidRDefault="003E05BE" w:rsidP="003E05B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проведение медицинских осмотров, медицинских освидетельствований и медицинских экспертиз;</w:t>
      </w:r>
    </w:p>
    <w:p w:rsidR="003E05BE" w:rsidRDefault="003E05BE" w:rsidP="003E0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5BE">
        <w:rPr>
          <w:color w:val="000000"/>
        </w:rPr>
        <w:t>обращение донорской крови и (или) ее компонентов в медицинских целях, в том числе по заготовке, хранению, транспортировке и обеспечение безопасности донорской крови и (или) ее компонентов.</w:t>
      </w:r>
    </w:p>
    <w:p w:rsidR="00FA727F" w:rsidRPr="003E05BE" w:rsidRDefault="00FA727F" w:rsidP="00FA7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Платные медицинские услуги могут оказываться по профилям и видам медицинской помощи, указанной в лицензии на осуществление медицинской деятельности.</w:t>
      </w:r>
    </w:p>
    <w:sectPr w:rsidR="00FA727F" w:rsidRPr="003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E"/>
    <w:rsid w:val="003E05BE"/>
    <w:rsid w:val="00BD7CFC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2FAB-34FB-4738-83EF-997E93D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Е.М.</dc:creator>
  <cp:lastModifiedBy>Халимова Е.М.</cp:lastModifiedBy>
  <cp:revision>2</cp:revision>
  <dcterms:created xsi:type="dcterms:W3CDTF">2016-04-12T09:17:00Z</dcterms:created>
  <dcterms:modified xsi:type="dcterms:W3CDTF">2016-04-12T09:17:00Z</dcterms:modified>
</cp:coreProperties>
</file>