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38" w:rsidRPr="00F45D38" w:rsidRDefault="00F45D38" w:rsidP="00F45D38">
      <w:r w:rsidRPr="00F45D38">
        <w:rPr>
          <w:b/>
          <w:bCs/>
        </w:rPr>
        <w:t>Правила подготовки пациента к гематологическим исследованиям:</w:t>
      </w:r>
    </w:p>
    <w:p w:rsidR="00F45D38" w:rsidRPr="00F45D38" w:rsidRDefault="00F45D38" w:rsidP="00F45D38">
      <w:r w:rsidRPr="00F45D38">
        <w:br/>
        <w:t>1. Забор крови для гематологических исследований производится утром, обязательно на тощак.</w:t>
      </w:r>
      <w:r w:rsidRPr="00F45D38">
        <w:br/>
        <w:t>2.Перед взятием крови пациент не должен принимать сильнодействующие лекарства, физиопроцедуры, проходить рентгенобследование, заниматься лечебной физкультурой и т. п. Забор крови осуществляется после 15 минутного отдыха обследуемого. Курение и прием алкоголя перед обследованием исключаются.</w:t>
      </w:r>
    </w:p>
    <w:p w:rsidR="00F45D38" w:rsidRPr="00F45D38" w:rsidRDefault="00F45D38" w:rsidP="00F45D38">
      <w:r w:rsidRPr="00F45D38">
        <w:br/>
      </w:r>
      <w:r w:rsidRPr="00F45D38">
        <w:rPr>
          <w:b/>
          <w:bCs/>
        </w:rPr>
        <w:t>Правила подготовки пациента к биохимическим исследованиям:</w:t>
      </w:r>
    </w:p>
    <w:p w:rsidR="00F45D38" w:rsidRPr="00F45D38" w:rsidRDefault="00F45D38" w:rsidP="00F45D38">
      <w:r w:rsidRPr="00F45D38">
        <w:br/>
        <w:t>Основным, эффективным правилом служит взятие крови натощак, с 12-ти часовым интервалом от последнего приема пищи.</w:t>
      </w:r>
      <w:r w:rsidRPr="00F45D38">
        <w:br/>
        <w:t>Важным является исключение приема алкоголя не менее чем за 24 часа до взятия биожидкости.</w:t>
      </w:r>
      <w:r w:rsidRPr="00F45D38">
        <w:br/>
        <w:t>Утренний завтрак допускается при сдаче крови на содержание гликированного гемоглобина.</w:t>
      </w:r>
      <w:r w:rsidRPr="00F45D38">
        <w:br/>
        <w:t>Правила подготовки к иммунологическим исследованиям:</w:t>
      </w:r>
      <w:r w:rsidRPr="00F45D38">
        <w:br/>
        <w:t>Материалом для иммунологических исследований служит костный мозг, венозная кровь, сыворотка, плазма, моча и другой биологический материал. </w:t>
      </w:r>
    </w:p>
    <w:p w:rsidR="00F45D38" w:rsidRPr="00F45D38" w:rsidRDefault="00F45D38" w:rsidP="00F45D38">
      <w:r w:rsidRPr="00F45D38">
        <w:t>Сбор образцов на иммунологические исследования должен осществляться в стандартизированных условиях:</w:t>
      </w:r>
      <w:r w:rsidRPr="00F45D38">
        <w:br/>
        <w:t>1. 7.00-9.00 часов утра</w:t>
      </w:r>
      <w:r w:rsidRPr="00F45D38">
        <w:br/>
        <w:t>2. Натощак</w:t>
      </w:r>
      <w:r w:rsidRPr="00F45D38">
        <w:br/>
        <w:t>3. До осуществления любых диагностических или терапевтических процедур.</w:t>
      </w:r>
      <w:r w:rsidRPr="00F45D38">
        <w:br/>
        <w:t>4. Накануне исключить физические нагрузки, психологические и другие стрессы.</w:t>
      </w:r>
      <w:r w:rsidRPr="00F45D38">
        <w:br/>
        <w:t>Правила подготовки к рентгенографии пояснично-крестцового </w:t>
      </w:r>
      <w:r w:rsidRPr="00F45D38">
        <w:br/>
        <w:t>отдела позвоночника, копчика, костей таза.</w:t>
      </w:r>
      <w:r w:rsidRPr="00F45D38">
        <w:br/>
        <w:t>За 2-3 суток до проведения исследования рекомендуется перейти на бесшлаковую диету: исключить из рациона молочные продукты, черный хлеб, каши, овощи, фрукты, бобовые, шоколад, кофе и газированные напитки.</w:t>
      </w:r>
      <w:r w:rsidRPr="00F45D38">
        <w:br/>
        <w:t>Накануне после 15 часов необходимо выполнить очистительные клизмы до чистой воды.</w:t>
      </w:r>
      <w:r w:rsidRPr="00F45D38">
        <w:br/>
        <w:t>Клизмы можно заменить приемом препарата "Фортранс" (пакетик препарата растворить в литре теплойкипяченой воды.ПриемФортранса начинается с 15-00 по одному стакану через каждые 15 мин. Количество пакетиков "Фортранс" рассчитывается так: по 1 пакетику на каждые 20 кг веса пациента) или др. слабительным накануне исследования.</w:t>
      </w:r>
      <w:r w:rsidRPr="00F45D38">
        <w:br/>
      </w:r>
      <w:r w:rsidRPr="00F45D38">
        <w:br/>
      </w:r>
      <w:r w:rsidRPr="00F45D38">
        <w:rPr>
          <w:b/>
          <w:bCs/>
        </w:rPr>
        <w:t>УЗИ органов брюшной полости</w:t>
      </w:r>
      <w:r w:rsidRPr="00F45D38">
        <w:br/>
      </w:r>
      <w:r w:rsidRPr="00F45D38">
        <w:rPr>
          <w:b/>
          <w:bCs/>
        </w:rPr>
        <w:t>Подготовка:</w:t>
      </w:r>
      <w:r w:rsidRPr="00F45D38">
        <w:br/>
      </w:r>
      <w:r w:rsidRPr="00F45D38">
        <w:br/>
        <w:t>1) Диета:</w:t>
      </w:r>
      <w:r w:rsidRPr="00F45D38">
        <w:br/>
        <w:t>За 2–3 дня нужно исключить продукты, повышающие газообразование в кишечнике:</w:t>
      </w:r>
      <w:r w:rsidRPr="00F45D38">
        <w:br/>
        <w:t>• сырые овощи и фрукты,</w:t>
      </w:r>
      <w:r w:rsidRPr="00F45D38">
        <w:br/>
        <w:t>• бобовые (горох, фасоль),</w:t>
      </w:r>
      <w:r w:rsidRPr="00F45D38">
        <w:br/>
        <w:t>• хлеб и сдоба (печенье, торты, булочки, пирожки),</w:t>
      </w:r>
      <w:r w:rsidRPr="00F45D38">
        <w:br/>
        <w:t>• молоко и молочные продукты,</w:t>
      </w:r>
      <w:r w:rsidRPr="00F45D38">
        <w:br/>
        <w:t>• жирные сорта рыбы и мяса,</w:t>
      </w:r>
      <w:r w:rsidRPr="00F45D38">
        <w:br/>
        <w:t>• сладости (конфеты, сахар),</w:t>
      </w:r>
      <w:r w:rsidRPr="00F45D38">
        <w:br/>
        <w:t>• крепкий кофе и соки,</w:t>
      </w:r>
      <w:r w:rsidRPr="00F45D38">
        <w:br/>
        <w:t>• газированные напитки,</w:t>
      </w:r>
      <w:r w:rsidRPr="00F45D38">
        <w:br/>
        <w:t>• спиртное.</w:t>
      </w:r>
      <w:r w:rsidRPr="00F45D38">
        <w:br/>
      </w:r>
      <w:r w:rsidRPr="00F45D38">
        <w:lastRenderedPageBreak/>
        <w:t>2) Принимать в течение этих дней «Эспумизан» по 2 капсулы 3 раза в день или активированный угль или «Фильтрум» и т.п. по схеме, прилагаемой к упаковке препарата. </w:t>
      </w:r>
      <w:r w:rsidRPr="00F45D38">
        <w:br/>
        <w:t>3) Последний прием пищи в 19.00 предыдущего дня (ужин должен быть лёгким, не жирным) - если исследование утром, исследование проводится строго натощак.</w:t>
      </w:r>
      <w:r w:rsidRPr="00F45D38">
        <w:br/>
        <w:t>Если исследование проводится во второй половине дня - до исследования не есть и не пить, не менее 6 часов, лучше 10 часов. </w:t>
      </w:r>
      <w:r w:rsidRPr="00F45D38">
        <w:br/>
      </w:r>
      <w:r w:rsidRPr="00F45D38">
        <w:br/>
      </w:r>
      <w:r w:rsidRPr="00F45D38">
        <w:rPr>
          <w:b/>
          <w:bCs/>
        </w:rPr>
        <w:t>УЗИ исследование мочевого пузыря, простаты</w:t>
      </w:r>
      <w:r w:rsidRPr="00F45D38">
        <w:br/>
        <w:t>Выпить за 1 час до исследования 1-1,5 л воды (без газа) и прийти на обследование с полным мочевым пузырём. Не мочиться до исследования.</w:t>
      </w:r>
      <w:r w:rsidRPr="00F45D38">
        <w:br/>
      </w:r>
      <w:r w:rsidRPr="00F45D38">
        <w:br/>
      </w:r>
      <w:r w:rsidRPr="00F45D38">
        <w:rPr>
          <w:b/>
          <w:bCs/>
        </w:rPr>
        <w:t>УЗИ исследование органов малого таза</w:t>
      </w:r>
      <w:r w:rsidRPr="00F45D38">
        <w:br/>
        <w:t>1) За 3 дня до исследования исключить из рациона газообразующие продукты, такие как сдобная выпечка, бобовые, сладкая газированная вода, сырое молоко.</w:t>
      </w:r>
      <w:r w:rsidRPr="00F45D38">
        <w:br/>
      </w:r>
      <w:r w:rsidRPr="00F45D38">
        <w:br/>
        <w:t>2) Выпить за 1 час до исследования 1-1,5 л воды (без газа) и прийти на обследование с полным мочевым пузырём. Не мочиться до исследования.</w:t>
      </w:r>
      <w:r w:rsidRPr="00F45D38">
        <w:br/>
      </w:r>
      <w:r w:rsidRPr="00F45D38">
        <w:br/>
      </w:r>
      <w:r w:rsidRPr="00F45D38">
        <w:rPr>
          <w:b/>
          <w:bCs/>
        </w:rPr>
        <w:t>Общий анализ крови (развернутый, включая количество тромбоцитов)</w:t>
      </w:r>
      <w:r w:rsidRPr="00F45D38">
        <w:br/>
      </w:r>
      <w:r w:rsidRPr="00F45D38">
        <w:rPr>
          <w:b/>
          <w:bCs/>
        </w:rPr>
        <w:t>Специальной подготовки не требуется </w:t>
      </w:r>
    </w:p>
    <w:p w:rsidR="00F45D38" w:rsidRPr="00F45D38" w:rsidRDefault="00F45D38" w:rsidP="00F45D38">
      <w:r w:rsidRPr="00F45D38">
        <w:rPr>
          <w:b/>
          <w:bCs/>
        </w:rPr>
        <w:br/>
        <w:t>Общий анализ мочи</w:t>
      </w:r>
      <w:r w:rsidRPr="00F45D38">
        <w:br/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 </w:t>
      </w:r>
      <w:r w:rsidRPr="00F45D38">
        <w:br/>
        <w:t>Анализ мочи по Нечипоренко</w:t>
      </w:r>
      <w:r w:rsidRPr="00F45D38">
        <w:br/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 </w:t>
      </w:r>
    </w:p>
    <w:p w:rsidR="00F45D38" w:rsidRPr="00F45D38" w:rsidRDefault="00F45D38" w:rsidP="00F45D38">
      <w:r w:rsidRPr="00F45D38">
        <w:br/>
      </w:r>
      <w:r w:rsidRPr="00F45D38">
        <w:rPr>
          <w:b/>
          <w:bCs/>
        </w:rPr>
        <w:t>Бактериологический посев мочи</w:t>
      </w:r>
      <w:r w:rsidRPr="00F45D38">
        <w:br/>
        <w:t>Моча собирается в стерильную посуду так же, как для пробы Нечипоренко </w:t>
      </w:r>
      <w:r w:rsidRPr="00F45D38">
        <w:br/>
        <w:t>Анализы суточной мочи: суточный белок, тест на микроальбуминурию, суточная экскреция электролитов: мочевой кислоты, кальция, фосфора, оксалатов, калия, натрия </w:t>
      </w:r>
      <w:r w:rsidRPr="00F45D38">
        <w:br/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 .</w:t>
      </w:r>
    </w:p>
    <w:p w:rsidR="00F45D38" w:rsidRPr="00F45D38" w:rsidRDefault="00F45D38" w:rsidP="00F45D38">
      <w:r w:rsidRPr="00F45D38">
        <w:br/>
      </w:r>
      <w:r w:rsidRPr="00F45D38">
        <w:rPr>
          <w:b/>
          <w:bCs/>
        </w:rPr>
        <w:t>Анализ мочи по Зимницкому</w:t>
      </w:r>
      <w:r w:rsidRPr="00F45D38">
        <w:br/>
      </w:r>
      <w:r w:rsidRPr="00F45D38">
        <w:lastRenderedPageBreak/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 </w:t>
      </w:r>
      <w:r w:rsidRPr="00F45D38">
        <w:br/>
      </w:r>
      <w:r w:rsidRPr="00F45D38">
        <w:br/>
      </w:r>
      <w:r w:rsidRPr="00F45D38">
        <w:rPr>
          <w:b/>
          <w:bCs/>
        </w:rPr>
        <w:t>Подготовка к эндоскопическим методам исследования ФГДС</w:t>
      </w:r>
      <w:r w:rsidRPr="00F45D38">
        <w:br/>
        <w:t>Фиброгастродуоденоскопия (ФГДС)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 </w:t>
      </w:r>
      <w:r w:rsidRPr="00F45D38">
        <w:br/>
        <w:t>Показания к проведению ЭГДС: хронические заболевания пищевода, желудка, луковицы двенадцатиперстной кишки (гастрит, эрозии, язвенная болезнь), болезнь Менетрие, полипоз желудка и кишечника, пищевод Барретта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эпигастрии,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 </w:t>
      </w:r>
      <w:r w:rsidRPr="00F45D38">
        <w:br/>
      </w:r>
      <w:r w:rsidRPr="00F45D38">
        <w:rPr>
          <w:b/>
          <w:bCs/>
        </w:rPr>
        <w:t>Подготовка к исследованию:</w:t>
      </w:r>
      <w:r w:rsidRPr="00F45D38">
        <w:t> Исследование проводится натощак.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 </w:t>
      </w:r>
    </w:p>
    <w:p w:rsidR="00512867" w:rsidRDefault="00512867">
      <w:bookmarkStart w:id="0" w:name="_GoBack"/>
      <w:bookmarkEnd w:id="0"/>
    </w:p>
    <w:sectPr w:rsidR="0051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512867"/>
    <w:rsid w:val="005B737A"/>
    <w:rsid w:val="00F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0E05-29E2-47EE-9E4A-5130AE3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2019-08-07T19:12:00Z</dcterms:created>
  <dcterms:modified xsi:type="dcterms:W3CDTF">2019-08-07T19:13:00Z</dcterms:modified>
</cp:coreProperties>
</file>