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AC04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b/>
          <w:bCs/>
          <w:color w:val="151515"/>
          <w:sz w:val="28"/>
          <w:szCs w:val="28"/>
          <w:lang w:eastAsia="ru-RU"/>
        </w:rPr>
        <w:t>Правила поведения пациентов и посетителей в поликлинике</w:t>
      </w: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.</w:t>
      </w:r>
    </w:p>
    <w:p w14:paraId="412700C0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u w:val="single"/>
          <w:lang w:eastAsia="ru-RU"/>
        </w:rPr>
        <w:t>1. Пациентам и посетителям в целях соблюдения общественного порядка, предупреждения и пресечения террористической деятельности, иных преступлений, соблюдения санитарно- эпидемиологического режима запрещается:</w:t>
      </w:r>
    </w:p>
    <w:p w14:paraId="1054A3CA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приносить в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может представлять угрозу для безопасности окружающих;</w:t>
      </w:r>
    </w:p>
    <w:p w14:paraId="1A1C2E4A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иметь при себе крупногабаритные предметы;</w:t>
      </w:r>
    </w:p>
    <w:p w14:paraId="46287F4F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находиться в служебных помещениях медицинской организации без разрешения администрации;</w:t>
      </w:r>
    </w:p>
    <w:p w14:paraId="1AA8DCE8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курить на крыльце, лестничных площадках, в коридорах, кабинетах, холле и других помещениях;</w:t>
      </w:r>
    </w:p>
    <w:p w14:paraId="5B2F76A3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играть в азартные игры в помещениях и на территории медицинской организации ;</w:t>
      </w:r>
    </w:p>
    <w:p w14:paraId="46E73A8F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громко разговаривать, в том числе по мобильному телефону, шуметь, хлопать дверями;</w:t>
      </w:r>
    </w:p>
    <w:p w14:paraId="2FBE56A4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–оставлять малолетних детей без присмотра;</w:t>
      </w:r>
    </w:p>
    <w:p w14:paraId="340EB17D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выносить из помещений документы, полученные для ознакомления;</w:t>
      </w:r>
    </w:p>
    <w:p w14:paraId="32BBCF12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изымать какие-либо документы из медицинских карт, со стендов;</w:t>
      </w:r>
    </w:p>
    <w:p w14:paraId="6A03A407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размещать в помещениях и на территории поликлиники объявления без  согласования  с администрации;</w:t>
      </w:r>
    </w:p>
    <w:p w14:paraId="28B88D1E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производить фото- и видеосъемку без предварительного  согласования с администрацией;</w:t>
      </w:r>
    </w:p>
    <w:p w14:paraId="4B0A72F1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находиться в помещениях поликлиники в верхней одежде и грязной обуви;</w:t>
      </w:r>
    </w:p>
    <w:p w14:paraId="6AE8667C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оставлять без присмотра личные вещи в помещениях поликлиники;</w:t>
      </w:r>
    </w:p>
    <w:p w14:paraId="70B08234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пользоваться служебным телефоном;</w:t>
      </w:r>
    </w:p>
    <w:p w14:paraId="3E7FF91B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lastRenderedPageBreak/>
        <w:t>– приносить и употреблять спиртные напитки, наркотические и токсические средства;</w:t>
      </w:r>
    </w:p>
    <w:p w14:paraId="4E845028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являться на прием к врачу в алкогольном, наркотическом и ином токсическом опьянении;</w:t>
      </w:r>
    </w:p>
    <w:p w14:paraId="4503F615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посещать поликлинику с домашними животными;</w:t>
      </w:r>
    </w:p>
    <w:p w14:paraId="44045E84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выражаться нецензурной бранью, вести себя некорректно по отношению к посетителям и сотрудникам организации, громко и вызывающе выражать явное неудовольствие услугами, обслуживанием;</w:t>
      </w:r>
    </w:p>
    <w:p w14:paraId="76AAD474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пользоваться в кабинете врача мобильными устройствами. Рекомендуется отключить звук на мобильном устройстве;</w:t>
      </w:r>
    </w:p>
    <w:p w14:paraId="12A55291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портить мебель и предметы интерьера; </w:t>
      </w:r>
    </w:p>
    <w:p w14:paraId="6B5D31DB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b/>
          <w:bCs/>
          <w:color w:val="151515"/>
          <w:sz w:val="28"/>
          <w:szCs w:val="28"/>
          <w:u w:val="single"/>
          <w:lang w:eastAsia="ru-RU"/>
        </w:rPr>
        <w:t>2.Пациентам и посетителям на территории и в помещениях ГБУЗ НО «Городская больница №1 г.Дзержинска» рекомендовано</w:t>
      </w:r>
      <w:r w:rsidRPr="00CE3249">
        <w:rPr>
          <w:rFonts w:ascii="Arial" w:eastAsia="Times New Roman" w:hAnsi="Arial" w:cs="Arial"/>
          <w:b/>
          <w:bCs/>
          <w:color w:val="151515"/>
          <w:sz w:val="28"/>
          <w:szCs w:val="28"/>
          <w:lang w:eastAsia="ru-RU"/>
        </w:rPr>
        <w:t>:</w:t>
      </w:r>
    </w:p>
    <w:p w14:paraId="714E8CB3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находясь на лечении, соблюдать режим лечения и правила поведения пациента;</w:t>
      </w:r>
    </w:p>
    <w:p w14:paraId="6D78AFD4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проявлять в общении с медицинскими работниками такт и уважение, быть выдержанными и доброжелательными;</w:t>
      </w:r>
    </w:p>
    <w:p w14:paraId="49FE3B25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не предпринимать действий, способных нарушить права других пациентов и сотрудников учреждения;</w:t>
      </w:r>
    </w:p>
    <w:p w14:paraId="392FE045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соблюдать установленный порядок деятельности поликлиники нормы поведения в общественных местах;</w:t>
      </w:r>
    </w:p>
    <w:p w14:paraId="7CBB8B22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посещать подразделения стационара,  поликлиники и медицинские кабинеты в соответствии с установленным графиком их работы;</w:t>
      </w:r>
    </w:p>
    <w:p w14:paraId="41D58FE9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бережно относиться к имуществу, соблюдать чистоту и тишину в помещениях;</w:t>
      </w:r>
    </w:p>
    <w:p w14:paraId="38FEC186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соблюдать санитарно-противоэпидемиологический режим ( сбор пищевых и бытовых отходов производить в специально отведенное место, бахилы, салфетки после манипуляций сбрасывать в специальную емкость);</w:t>
      </w:r>
    </w:p>
    <w:p w14:paraId="20531064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при входе в поликлинику надевать бахилы или сменную обувь;</w:t>
      </w:r>
    </w:p>
    <w:p w14:paraId="2DA89695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lastRenderedPageBreak/>
        <w:t>– верхнюю одежду оставлять в гардеробе, ценные вещи не оставлять в карманах верхней одежды;</w:t>
      </w:r>
    </w:p>
    <w:p w14:paraId="37A5AC32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проявлять доброжелательность и вежливое отношение к другим пациентам, соблюдать очередность, пропускать лиц, имеющих право на внеочередное оказание медицинской помощи в соответствии с законодательством РФ: детям инвалидам и сопровождающим, а также сопровождающим, имеющим право на внеочередное обслуживание (инвалиды по зрению, по слуху, сотрудники комиссии по делам несовершеннолетних);</w:t>
      </w:r>
    </w:p>
    <w:p w14:paraId="69CBBA60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– соблюдать требования пожарной безопасности, при обнаружении источников пожара, иных угроз немедленно сообщить об этом сотрудникам  медицинской организации.</w:t>
      </w:r>
    </w:p>
    <w:p w14:paraId="47B9E844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b/>
          <w:bCs/>
          <w:color w:val="151515"/>
          <w:sz w:val="28"/>
          <w:szCs w:val="28"/>
          <w:u w:val="single"/>
          <w:lang w:eastAsia="ru-RU"/>
        </w:rPr>
        <w:t>3.Порядок разрешения конфликтов</w:t>
      </w:r>
    </w:p>
    <w:p w14:paraId="4210480D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1) В случае возникновения конфликтных ситуаций пациент (его законный представитель) имеет право непосредственно обратиться в администрацию поликлиники или обратиться к администрации в письменном виде. Разногласия по вопросу качества оказания медицинских услуг разрешает врачебная комиссия медицинской организации.</w:t>
      </w:r>
    </w:p>
    <w:p w14:paraId="05A90247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2) При личном обращении пациент обязан предъявить документ, удостоверяющий личность (паспорт). Содержание устного обращения заносится в журнал регистрации обращений граждан.</w:t>
      </w:r>
    </w:p>
    <w:p w14:paraId="3FC91251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3) При устном обращении ответ с согласия заинтересованного лица может быть дан в устной форме в ходе личного приема. В остальных случаях дается письменный ответ по существу поставляемых в обращении вопросов.</w:t>
      </w:r>
    </w:p>
    <w:p w14:paraId="1FD093EE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4) 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материалы(либо их копии).</w:t>
      </w:r>
    </w:p>
    <w:p w14:paraId="1FC7D785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5) Письменное обращение гражданина подлежит регистрации и рассмотрению в порядке, установленным законом. Регистрация письменных обращений производится в  приёмной главного врача. Время приема с 8.30ч. до 16.00 ч. ежедневно.</w:t>
      </w:r>
    </w:p>
    <w:p w14:paraId="50A3DCC9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lastRenderedPageBreak/>
        <w:t>6) Письменное обращение рассматривается в течение 30 дней со дня его регистрации в порядке, установленном действующим законодательством.</w:t>
      </w:r>
    </w:p>
    <w:p w14:paraId="3959F232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7) Ответ на письменное обращение, поступившее в адрес администрации, направляется по почтовому адресу, указанному в обращении.</w:t>
      </w:r>
    </w:p>
    <w:p w14:paraId="4AAD4693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8) В случае, если в обращении содержатся вопросы, решение которых не водит в компетенцию должностного лица, гражданину дается разъяснение, куда и в каком порядке ему следует обратиться.</w:t>
      </w:r>
    </w:p>
    <w:p w14:paraId="74794A25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b/>
          <w:bCs/>
          <w:color w:val="151515"/>
          <w:sz w:val="28"/>
          <w:szCs w:val="28"/>
          <w:lang w:eastAsia="ru-RU"/>
        </w:rPr>
        <w:t>4 .Ответственность за нарушение Правил.</w:t>
      </w:r>
    </w:p>
    <w:p w14:paraId="6C1E57FD" w14:textId="77777777" w:rsidR="00CE3249" w:rsidRPr="00CE3249" w:rsidRDefault="00CE3249" w:rsidP="00CE3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8"/>
          <w:szCs w:val="18"/>
          <w:lang w:eastAsia="ru-RU"/>
        </w:rPr>
      </w:pPr>
      <w:r w:rsidRPr="00CE3249">
        <w:rPr>
          <w:rFonts w:ascii="Arial" w:eastAsia="Times New Roman" w:hAnsi="Arial" w:cs="Arial"/>
          <w:color w:val="151515"/>
          <w:sz w:val="18"/>
          <w:szCs w:val="18"/>
          <w:lang w:eastAsia="ru-RU"/>
        </w:rPr>
        <w:t>  </w:t>
      </w:r>
      <w:r w:rsidRPr="00CE3249">
        <w:rPr>
          <w:rFonts w:ascii="Arial" w:eastAsia="Times New Roman" w:hAnsi="Arial" w:cs="Arial"/>
          <w:color w:val="151515"/>
          <w:sz w:val="28"/>
          <w:szCs w:val="28"/>
          <w:lang w:eastAsia="ru-RU"/>
        </w:rPr>
        <w:t>Пациент несет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30B0FC6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8F"/>
    <w:rsid w:val="007914E2"/>
    <w:rsid w:val="00CE3249"/>
    <w:rsid w:val="00D0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96F56-EB18-4CC4-8FB9-C57DB9F8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2019-08-22T07:50:00Z</dcterms:created>
  <dcterms:modified xsi:type="dcterms:W3CDTF">2019-08-22T07:51:00Z</dcterms:modified>
</cp:coreProperties>
</file>