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CellSpacing w:w="0" w:type="dxa"/>
        <w:shd w:val="clear" w:color="auto" w:fill="EFF0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6740"/>
        <w:gridCol w:w="1320"/>
      </w:tblGrid>
      <w:tr w:rsidR="00F74B01" w:rsidRPr="00F74B01" w:rsidTr="00F74B01">
        <w:trPr>
          <w:trHeight w:val="1035"/>
          <w:tblCellSpacing w:w="0" w:type="dxa"/>
        </w:trPr>
        <w:tc>
          <w:tcPr>
            <w:tcW w:w="9000" w:type="dxa"/>
            <w:gridSpan w:val="3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b/>
                <w:bCs/>
                <w:color w:val="777777"/>
                <w:sz w:val="17"/>
                <w:szCs w:val="17"/>
                <w:lang w:eastAsia="ru-RU"/>
              </w:rPr>
              <w:t>ПРЕЙСКУРАНТ ЦЕН НА МЕДИЦИНСКИЕ УСЛУГИ,</w:t>
            </w:r>
          </w:p>
          <w:p w:rsidR="00F74B01" w:rsidRPr="00F74B01" w:rsidRDefault="00F74B01" w:rsidP="00F74B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b/>
                <w:bCs/>
                <w:color w:val="777777"/>
                <w:sz w:val="17"/>
                <w:szCs w:val="17"/>
                <w:lang w:eastAsia="ru-RU"/>
              </w:rPr>
              <w:t>ОПЛАЧИВАЕМЫЕ ЗА СЧЕТ СРЕДСТВ ОРГАНИЗАЦИЙ И</w:t>
            </w:r>
          </w:p>
          <w:p w:rsidR="00F74B01" w:rsidRPr="00F74B01" w:rsidRDefault="00F74B01" w:rsidP="00F74B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b/>
                <w:bCs/>
                <w:color w:val="777777"/>
                <w:sz w:val="17"/>
                <w:szCs w:val="17"/>
                <w:lang w:eastAsia="ru-RU"/>
              </w:rPr>
              <w:t> ЛИЧНЫХ СРЕДСТВ ГРАЖДАН</w:t>
            </w:r>
          </w:p>
        </w:tc>
      </w:tr>
      <w:tr w:rsidR="00F74B01" w:rsidRPr="00F74B01" w:rsidTr="00F74B01">
        <w:trPr>
          <w:trHeight w:val="345"/>
          <w:tblCellSpacing w:w="0" w:type="dxa"/>
        </w:trPr>
        <w:tc>
          <w:tcPr>
            <w:tcW w:w="9000" w:type="dxa"/>
            <w:gridSpan w:val="3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КГБУЗ "РОДИЛЬНЫЙ ДОМ №2"</w:t>
            </w:r>
          </w:p>
        </w:tc>
      </w:tr>
      <w:tr w:rsidR="00F74B01" w:rsidRPr="00F74B01" w:rsidTr="00F74B01">
        <w:trPr>
          <w:trHeight w:val="300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</w:tr>
      <w:tr w:rsidR="00F74B01" w:rsidRPr="00F74B01" w:rsidTr="00F74B01">
        <w:trPr>
          <w:trHeight w:val="255"/>
          <w:tblCellSpacing w:w="0" w:type="dxa"/>
        </w:trPr>
        <w:tc>
          <w:tcPr>
            <w:tcW w:w="940" w:type="dxa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№ 2-РД2/</w:t>
            </w:r>
            <w:proofErr w:type="spellStart"/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СтМП</w:t>
            </w:r>
            <w:proofErr w:type="spellEnd"/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  от 25.03.2019 г.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</w:tr>
      <w:tr w:rsidR="00F74B01" w:rsidRPr="00F74B01" w:rsidTr="00F74B01">
        <w:trPr>
          <w:trHeight w:val="255"/>
          <w:tblCellSpacing w:w="0" w:type="dxa"/>
        </w:trPr>
        <w:tc>
          <w:tcPr>
            <w:tcW w:w="940" w:type="dxa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</w:tr>
      <w:tr w:rsidR="00F74B01" w:rsidRPr="00F74B01" w:rsidTr="00F74B01">
        <w:trPr>
          <w:trHeight w:val="690"/>
          <w:tblCellSpacing w:w="0" w:type="dxa"/>
        </w:trPr>
        <w:tc>
          <w:tcPr>
            <w:tcW w:w="940" w:type="dxa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Код услуги</w:t>
            </w:r>
          </w:p>
        </w:tc>
        <w:tc>
          <w:tcPr>
            <w:tcW w:w="6740" w:type="dxa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Наименование услуги</w:t>
            </w:r>
          </w:p>
        </w:tc>
        <w:tc>
          <w:tcPr>
            <w:tcW w:w="1320" w:type="dxa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Цена услуги , руб.</w:t>
            </w:r>
          </w:p>
        </w:tc>
      </w:tr>
      <w:tr w:rsidR="00F74B01" w:rsidRPr="00F74B01" w:rsidTr="00F74B01">
        <w:trPr>
          <w:trHeight w:val="300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502/1</w:t>
            </w:r>
          </w:p>
        </w:tc>
        <w:tc>
          <w:tcPr>
            <w:tcW w:w="6740" w:type="dxa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Ведение физиологических родов врачом</w:t>
            </w:r>
          </w:p>
        </w:tc>
        <w:tc>
          <w:tcPr>
            <w:tcW w:w="1320" w:type="dxa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43186,00</w:t>
            </w:r>
          </w:p>
        </w:tc>
      </w:tr>
      <w:tr w:rsidR="00F74B01" w:rsidRPr="00F74B01" w:rsidTr="00F74B01">
        <w:trPr>
          <w:trHeight w:val="300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503/1</w:t>
            </w:r>
          </w:p>
        </w:tc>
        <w:tc>
          <w:tcPr>
            <w:tcW w:w="6740" w:type="dxa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Ведение патологических родов врачом</w:t>
            </w:r>
          </w:p>
        </w:tc>
        <w:tc>
          <w:tcPr>
            <w:tcW w:w="1320" w:type="dxa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46819,00</w:t>
            </w:r>
          </w:p>
        </w:tc>
      </w:tr>
      <w:tr w:rsidR="00F74B01" w:rsidRPr="00F74B01" w:rsidTr="00F74B01">
        <w:trPr>
          <w:trHeight w:val="300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31048/1</w:t>
            </w:r>
          </w:p>
        </w:tc>
        <w:tc>
          <w:tcPr>
            <w:tcW w:w="6740" w:type="dxa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 xml:space="preserve">Оперативное </w:t>
            </w:r>
            <w:proofErr w:type="spellStart"/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родоразрешение</w:t>
            </w:r>
            <w:proofErr w:type="spellEnd"/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 xml:space="preserve"> путем кесарева сечения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45436,00</w:t>
            </w:r>
          </w:p>
        </w:tc>
      </w:tr>
      <w:tr w:rsidR="00F74B01" w:rsidRPr="00F74B01" w:rsidTr="00F74B01">
        <w:trPr>
          <w:trHeight w:val="600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32302/1</w:t>
            </w:r>
          </w:p>
        </w:tc>
        <w:tc>
          <w:tcPr>
            <w:tcW w:w="6740" w:type="dxa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Общее комбинированное обезболивание c ИВЛ (свыше 1 часа) 1-2 ст. риска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14751,00</w:t>
            </w:r>
          </w:p>
        </w:tc>
      </w:tr>
      <w:tr w:rsidR="00F74B01" w:rsidRPr="00F74B01" w:rsidTr="00F74B01">
        <w:trPr>
          <w:trHeight w:val="300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32710/1</w:t>
            </w:r>
          </w:p>
        </w:tc>
        <w:tc>
          <w:tcPr>
            <w:tcW w:w="6740" w:type="dxa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Спинальная (</w:t>
            </w:r>
            <w:proofErr w:type="spellStart"/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эпидуральная</w:t>
            </w:r>
            <w:proofErr w:type="spellEnd"/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) анестезия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13877,00</w:t>
            </w:r>
          </w:p>
        </w:tc>
      </w:tr>
      <w:tr w:rsidR="00F74B01" w:rsidRPr="00F74B01" w:rsidTr="00F74B01">
        <w:trPr>
          <w:trHeight w:val="600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32711/1</w:t>
            </w:r>
          </w:p>
        </w:tc>
        <w:tc>
          <w:tcPr>
            <w:tcW w:w="6740" w:type="dxa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proofErr w:type="spellStart"/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Эпидуральная</w:t>
            </w:r>
            <w:proofErr w:type="spellEnd"/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 xml:space="preserve"> анестезия в комбинации с в/в наркозом до 1,5 часов с суточным обезболиванием 1-2 ст. риска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12127,00</w:t>
            </w:r>
          </w:p>
        </w:tc>
      </w:tr>
      <w:tr w:rsidR="00F74B01" w:rsidRPr="00F74B01" w:rsidTr="00F74B01">
        <w:trPr>
          <w:trHeight w:val="300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32718/1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Послеоперационное обезболивание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5378,00</w:t>
            </w:r>
          </w:p>
        </w:tc>
      </w:tr>
      <w:tr w:rsidR="00F74B01" w:rsidRPr="00F74B01" w:rsidTr="00F74B01">
        <w:trPr>
          <w:trHeight w:val="300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32719/1</w:t>
            </w:r>
          </w:p>
        </w:tc>
        <w:tc>
          <w:tcPr>
            <w:tcW w:w="6740" w:type="dxa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proofErr w:type="spellStart"/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Перидуральная</w:t>
            </w:r>
            <w:proofErr w:type="spellEnd"/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 xml:space="preserve"> анестезия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14055,00</w:t>
            </w:r>
          </w:p>
        </w:tc>
      </w:tr>
      <w:tr w:rsidR="00F74B01" w:rsidRPr="00F74B01" w:rsidTr="00F74B01">
        <w:trPr>
          <w:trHeight w:val="300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32951/1</w:t>
            </w:r>
          </w:p>
        </w:tc>
        <w:tc>
          <w:tcPr>
            <w:tcW w:w="6740" w:type="dxa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Косметический шов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2600,00</w:t>
            </w:r>
          </w:p>
        </w:tc>
      </w:tr>
      <w:tr w:rsidR="00F74B01" w:rsidRPr="00F74B01" w:rsidTr="00F74B01">
        <w:trPr>
          <w:trHeight w:val="300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53400/1</w:t>
            </w:r>
          </w:p>
        </w:tc>
        <w:tc>
          <w:tcPr>
            <w:tcW w:w="6740" w:type="dxa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Организация индивидуального поста врача акушера-гинеколога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25995,00</w:t>
            </w:r>
          </w:p>
        </w:tc>
      </w:tr>
      <w:tr w:rsidR="00F74B01" w:rsidRPr="00F74B01" w:rsidTr="00F74B01">
        <w:trPr>
          <w:trHeight w:val="600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53400/2</w:t>
            </w:r>
          </w:p>
        </w:tc>
        <w:tc>
          <w:tcPr>
            <w:tcW w:w="6740" w:type="dxa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Организация индивидуального поста врача неонатолога в родовом периоде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17084,00</w:t>
            </w:r>
          </w:p>
        </w:tc>
      </w:tr>
      <w:tr w:rsidR="00F74B01" w:rsidRPr="00F74B01" w:rsidTr="00F74B01">
        <w:trPr>
          <w:trHeight w:val="600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53400/3</w:t>
            </w:r>
          </w:p>
        </w:tc>
        <w:tc>
          <w:tcPr>
            <w:tcW w:w="6740" w:type="dxa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Организация индивидуального поста врача неонатолога в послеродовом   периоде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14030,00</w:t>
            </w:r>
          </w:p>
        </w:tc>
      </w:tr>
      <w:tr w:rsidR="00F74B01" w:rsidRPr="00F74B01" w:rsidTr="00F74B01">
        <w:trPr>
          <w:trHeight w:val="300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53401/1</w:t>
            </w:r>
          </w:p>
        </w:tc>
        <w:tc>
          <w:tcPr>
            <w:tcW w:w="6740" w:type="dxa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Организация индивидуального акушерского (сестринского) поста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16864,00</w:t>
            </w:r>
          </w:p>
        </w:tc>
      </w:tr>
      <w:tr w:rsidR="00F74B01" w:rsidRPr="00F74B01" w:rsidTr="00F74B01">
        <w:trPr>
          <w:trHeight w:val="600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53406/1</w:t>
            </w:r>
          </w:p>
        </w:tc>
        <w:tc>
          <w:tcPr>
            <w:tcW w:w="6740" w:type="dxa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Лечение, наблюдение и уход в отделении патологии беременности             (1 койко-день)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4772,00</w:t>
            </w:r>
          </w:p>
        </w:tc>
      </w:tr>
      <w:tr w:rsidR="00F74B01" w:rsidRPr="00F74B01" w:rsidTr="00F74B01">
        <w:trPr>
          <w:trHeight w:val="600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53409/3</w:t>
            </w:r>
          </w:p>
        </w:tc>
        <w:tc>
          <w:tcPr>
            <w:tcW w:w="6740" w:type="dxa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Оказание стационарной помощи в условиях повышенной комфортности в 2-местной палате (1 койко-день)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F74B01" w:rsidRPr="00F74B01" w:rsidRDefault="00F74B01" w:rsidP="00F74B01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F74B01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1675,00</w:t>
            </w:r>
          </w:p>
        </w:tc>
      </w:tr>
    </w:tbl>
    <w:p w:rsidR="000C4B21" w:rsidRDefault="000C4B21">
      <w:bookmarkStart w:id="0" w:name="_GoBack"/>
      <w:bookmarkEnd w:id="0"/>
    </w:p>
    <w:sectPr w:rsidR="000C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07"/>
    <w:rsid w:val="000C4B21"/>
    <w:rsid w:val="00826307"/>
    <w:rsid w:val="00F7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5099C-4E12-4A76-B31C-BE3FF321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2019-10-30T08:24:00Z</dcterms:created>
  <dcterms:modified xsi:type="dcterms:W3CDTF">2019-10-30T08:25:00Z</dcterms:modified>
</cp:coreProperties>
</file>