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655F" w14:textId="77777777" w:rsidR="001935AF" w:rsidRPr="001935AF" w:rsidRDefault="001935AF" w:rsidP="001935AF">
      <w:pPr>
        <w:shd w:val="clear" w:color="auto" w:fill="FFFFFF"/>
        <w:spacing w:before="300" w:after="150" w:line="240" w:lineRule="auto"/>
        <w:outlineLvl w:val="1"/>
        <w:rPr>
          <w:rFonts w:ascii="inherit" w:eastAsia="Times New Roman" w:hAnsi="inherit" w:cs="Segoe UI"/>
          <w:b/>
          <w:bCs/>
          <w:caps/>
          <w:color w:val="252525"/>
          <w:sz w:val="36"/>
          <w:szCs w:val="36"/>
          <w:lang w:eastAsia="ru-RU"/>
        </w:rPr>
      </w:pPr>
      <w:r w:rsidRPr="001935AF">
        <w:rPr>
          <w:rFonts w:ascii="inherit" w:eastAsia="Times New Roman" w:hAnsi="inherit" w:cs="Segoe UI"/>
          <w:b/>
          <w:bCs/>
          <w:caps/>
          <w:color w:val="252525"/>
          <w:sz w:val="36"/>
          <w:szCs w:val="36"/>
          <w:lang w:eastAsia="ru-RU"/>
        </w:rPr>
        <w:t>ПРАВА И ОБЯЗАННОСТИ ГРАЖДАН В СФЕРЕ ОХРАНЫ ЗДОРОВЬЯ</w:t>
      </w:r>
    </w:p>
    <w:p w14:paraId="4E12AC3A"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b/>
          <w:bCs/>
          <w:color w:val="333333"/>
          <w:sz w:val="27"/>
          <w:szCs w:val="27"/>
          <w:lang w:eastAsia="ru-RU"/>
        </w:rPr>
        <w:t>Федеральный закон от 21.11.2011 N 323-ФЗ (ред. от 03.04.2017) "Об основах охраны здоровья граждан в Российской Федерации"</w:t>
      </w:r>
    </w:p>
    <w:p w14:paraId="3D66082F"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b/>
          <w:bCs/>
          <w:color w:val="333333"/>
          <w:sz w:val="27"/>
          <w:szCs w:val="27"/>
          <w:lang w:eastAsia="ru-RU"/>
        </w:rPr>
        <w:t>Глава 4. Права и обязанности граждан в сфере охраны здоровья</w:t>
      </w:r>
    </w:p>
    <w:p w14:paraId="0E54C81F"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18. Право на охрану здоровья</w:t>
      </w:r>
    </w:p>
    <w:p w14:paraId="658E06F4" w14:textId="77777777" w:rsidR="001935AF" w:rsidRPr="001935AF" w:rsidRDefault="001935AF" w:rsidP="001935AF">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Каждый имеет право на охрану здоровья.</w:t>
      </w:r>
    </w:p>
    <w:p w14:paraId="14ADB99A" w14:textId="77777777" w:rsidR="001935AF" w:rsidRPr="001935AF" w:rsidRDefault="001935AF" w:rsidP="001935AF">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67B5FF31"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22.10.2014 N 314-ФЗ)</w:t>
      </w:r>
    </w:p>
    <w:p w14:paraId="4C0BE81F"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19. Право на медицинскую помощь</w:t>
      </w:r>
    </w:p>
    <w:p w14:paraId="7FD4C79F" w14:textId="77777777" w:rsidR="001935AF" w:rsidRPr="001935AF" w:rsidRDefault="001935AF" w:rsidP="001935AF">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Каждый имеет право на медицинскую помощь.</w:t>
      </w:r>
    </w:p>
    <w:p w14:paraId="20FB2137" w14:textId="77777777" w:rsidR="001935AF" w:rsidRPr="001935AF" w:rsidRDefault="001935AF" w:rsidP="001935AF">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D35F799" w14:textId="77777777" w:rsidR="001935AF" w:rsidRPr="001935AF" w:rsidRDefault="001935AF" w:rsidP="001935AF">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A688065" w14:textId="77777777" w:rsidR="001935AF" w:rsidRPr="001935AF" w:rsidRDefault="001935AF" w:rsidP="001935AF">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Порядок оказания медицинской помощи иностранным гражданам определяется Правительством Российской Федерации.</w:t>
      </w:r>
    </w:p>
    <w:p w14:paraId="16129E67" w14:textId="77777777" w:rsidR="001935AF" w:rsidRPr="001935AF" w:rsidRDefault="001935AF" w:rsidP="001935AF">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Пациент имеет право на:</w:t>
      </w:r>
    </w:p>
    <w:p w14:paraId="635384B2"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lastRenderedPageBreak/>
        <w:t>1) выбор врача и выбор медицинской организации в соответствии с настоящим Федеральным законом;</w:t>
      </w:r>
    </w:p>
    <w:p w14:paraId="1616921C"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7AEFEFCB"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3) получение консультаций врачей-специалистов;</w:t>
      </w:r>
    </w:p>
    <w:p w14:paraId="61CF44B7"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678C17FD"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4813A40"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6) получение лечебного питания в случае нахождения пациента на лечении в стационарных условиях;</w:t>
      </w:r>
    </w:p>
    <w:p w14:paraId="6CA46DF5"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7) защиту сведений, составляющих врачебную тайну;</w:t>
      </w:r>
    </w:p>
    <w:p w14:paraId="7B1B3F7E"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8) отказ от медицинского вмешательства;</w:t>
      </w:r>
    </w:p>
    <w:p w14:paraId="5F5FCFC4"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9) возмещение вреда, причиненного здоровью при оказании ему медицинской помощи;</w:t>
      </w:r>
    </w:p>
    <w:p w14:paraId="79B269F1"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10) допуск к нему адвоката или законного представителя для защиты своих прав;</w:t>
      </w:r>
    </w:p>
    <w:p w14:paraId="4C97374A"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030EBB8"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14:paraId="4FCFE9E1" w14:textId="77777777" w:rsidR="001935AF" w:rsidRPr="001935AF" w:rsidRDefault="001935AF" w:rsidP="001935AF">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w:t>
      </w:r>
      <w:r w:rsidRPr="001935AF">
        <w:rPr>
          <w:rFonts w:ascii="Segoe UI" w:eastAsia="Times New Roman" w:hAnsi="Segoe UI" w:cs="Segoe UI"/>
          <w:color w:val="333333"/>
          <w:sz w:val="27"/>
          <w:szCs w:val="27"/>
          <w:lang w:eastAsia="ru-RU"/>
        </w:rPr>
        <w:lastRenderedPageBreak/>
        <w:t>последствиях, а также о предполагаемых результатах оказания медицинской помощи.</w:t>
      </w:r>
    </w:p>
    <w:p w14:paraId="764C3620" w14:textId="77777777" w:rsidR="001935AF" w:rsidRPr="001935AF" w:rsidRDefault="001935AF" w:rsidP="001935AF">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64C55E36"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2BC2FBD"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08800B47" w14:textId="77777777" w:rsidR="001935AF" w:rsidRPr="001935AF" w:rsidRDefault="001935AF" w:rsidP="001935AF">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33D5D51" w14:textId="77777777" w:rsidR="001935AF" w:rsidRPr="001935AF" w:rsidRDefault="001935AF" w:rsidP="001935AF">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5431B193" w14:textId="77777777" w:rsidR="001935AF" w:rsidRPr="001935AF" w:rsidRDefault="001935AF" w:rsidP="001935AF">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w:t>
      </w:r>
      <w:r w:rsidRPr="001935AF">
        <w:rPr>
          <w:rFonts w:ascii="Segoe UI" w:eastAsia="Times New Roman" w:hAnsi="Segoe UI" w:cs="Segoe UI"/>
          <w:color w:val="333333"/>
          <w:sz w:val="27"/>
          <w:szCs w:val="27"/>
          <w:lang w:eastAsia="ru-RU"/>
        </w:rPr>
        <w:lastRenderedPageBreak/>
        <w:t>отказе от медицинского вмешательства, необходимого для спасения жизни подопечного, не позднее дня, следующего за днем этого отказа.</w:t>
      </w:r>
    </w:p>
    <w:p w14:paraId="11763819" w14:textId="77777777" w:rsidR="001935AF" w:rsidRPr="001935AF" w:rsidRDefault="001935AF" w:rsidP="001935AF">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F52D139" w14:textId="77777777" w:rsidR="001935AF" w:rsidRPr="001935AF" w:rsidRDefault="001935AF" w:rsidP="001935AF">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2731761D" w14:textId="77777777" w:rsidR="001935AF" w:rsidRPr="001935AF" w:rsidRDefault="001935AF" w:rsidP="001935AF">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2F8CFA7F"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25.11.2013 N 317-ФЗ)</w:t>
      </w:r>
    </w:p>
    <w:p w14:paraId="4E72AA4F" w14:textId="77777777" w:rsidR="001935AF" w:rsidRPr="001935AF" w:rsidRDefault="001935AF" w:rsidP="001935AF">
      <w:pPr>
        <w:numPr>
          <w:ilvl w:val="0"/>
          <w:numId w:val="5"/>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Медицинское вмешательство без согласия гражданина, одного из родителей или иного законного представителя допускается:</w:t>
      </w:r>
    </w:p>
    <w:p w14:paraId="1FFC802D"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34CE1245"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2) в отношении лиц, страдающих заболеваниями, представляющими опасность для окружающих;</w:t>
      </w:r>
    </w:p>
    <w:p w14:paraId="609FA553"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3) в отношении лиц, страдающих тяжелыми психическими расстройствами;</w:t>
      </w:r>
    </w:p>
    <w:p w14:paraId="67964D32"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4) в отношении лиц, совершивших общественно опасные деяния (преступления);</w:t>
      </w:r>
    </w:p>
    <w:p w14:paraId="0C1C7486"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lastRenderedPageBreak/>
        <w:t>5) при проведении судебно-медицинской экспертизы и (или) судебно-психиатрической экспертизы.</w:t>
      </w:r>
    </w:p>
    <w:p w14:paraId="3AAEE7BC" w14:textId="77777777" w:rsidR="001935AF" w:rsidRPr="001935AF" w:rsidRDefault="001935AF" w:rsidP="001935AF">
      <w:pPr>
        <w:numPr>
          <w:ilvl w:val="0"/>
          <w:numId w:val="6"/>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Решение о медицинском вмешательстве без согласия гражданина, одного из родителей или иного законного представителя принимается:</w:t>
      </w:r>
    </w:p>
    <w:p w14:paraId="62FCF3D5"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1D2318BC"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25.11.2013 N 317-ФЗ)</w:t>
      </w:r>
    </w:p>
    <w:p w14:paraId="66789C6B"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3C159095" w14:textId="77777777" w:rsidR="001935AF" w:rsidRPr="001935AF" w:rsidRDefault="001935AF" w:rsidP="001935AF">
      <w:pPr>
        <w:numPr>
          <w:ilvl w:val="0"/>
          <w:numId w:val="7"/>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22588A8F"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21. Выбор врача и медицинской организации</w:t>
      </w:r>
    </w:p>
    <w:p w14:paraId="39C84F0A" w14:textId="77777777" w:rsidR="001935AF" w:rsidRPr="001935AF" w:rsidRDefault="001935AF" w:rsidP="001935AF">
      <w:pPr>
        <w:numPr>
          <w:ilvl w:val="0"/>
          <w:numId w:val="8"/>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1935AF">
        <w:rPr>
          <w:rFonts w:ascii="Segoe UI" w:eastAsia="Times New Roman" w:hAnsi="Segoe UI" w:cs="Segoe UI"/>
          <w:color w:val="333333"/>
          <w:sz w:val="27"/>
          <w:szCs w:val="27"/>
          <w:lang w:eastAsia="ru-RU"/>
        </w:rPr>
        <w:lastRenderedPageBreak/>
        <w:t>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48D0A39" w14:textId="77777777" w:rsidR="001935AF" w:rsidRPr="001935AF" w:rsidRDefault="001935AF" w:rsidP="001935AF">
      <w:pPr>
        <w:numPr>
          <w:ilvl w:val="0"/>
          <w:numId w:val="8"/>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1CE1382" w14:textId="77777777" w:rsidR="001935AF" w:rsidRPr="001935AF" w:rsidRDefault="001935AF" w:rsidP="001935AF">
      <w:pPr>
        <w:numPr>
          <w:ilvl w:val="0"/>
          <w:numId w:val="8"/>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Оказание первичной специализированной медико-санитарной помощи осуществляется:</w:t>
      </w:r>
    </w:p>
    <w:p w14:paraId="19CF4429"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3F769BE1"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4446EF6A" w14:textId="77777777" w:rsidR="001935AF" w:rsidRPr="001935AF" w:rsidRDefault="001935AF" w:rsidP="001935AF">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05B85D4" w14:textId="77777777" w:rsidR="001935AF" w:rsidRPr="001935AF" w:rsidRDefault="001935AF" w:rsidP="001935AF">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22A0B6F" w14:textId="77777777" w:rsidR="001935AF" w:rsidRPr="001935AF" w:rsidRDefault="001935AF" w:rsidP="001935AF">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220546B7" w14:textId="77777777" w:rsidR="001935AF" w:rsidRPr="001935AF" w:rsidRDefault="001935AF" w:rsidP="001935AF">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F76A676" w14:textId="77777777" w:rsidR="001935AF" w:rsidRPr="001935AF" w:rsidRDefault="001935AF" w:rsidP="001935AF">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45DCCE64" w14:textId="77777777" w:rsidR="001935AF" w:rsidRPr="001935AF" w:rsidRDefault="001935AF" w:rsidP="001935AF">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2E69DC8"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(часть 9 введена Федеральным законом от 02.07.2013 N 185-ФЗ)</w:t>
      </w:r>
    </w:p>
    <w:p w14:paraId="243FD820"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22. Информация о состоянии здоровья</w:t>
      </w:r>
    </w:p>
    <w:p w14:paraId="40530EA1" w14:textId="77777777" w:rsidR="001935AF" w:rsidRPr="001935AF" w:rsidRDefault="001935AF" w:rsidP="001935AF">
      <w:pPr>
        <w:numPr>
          <w:ilvl w:val="0"/>
          <w:numId w:val="10"/>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lastRenderedPageBreak/>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D650982" w14:textId="77777777" w:rsidR="001935AF" w:rsidRPr="001935AF" w:rsidRDefault="001935AF" w:rsidP="001935AF">
      <w:pPr>
        <w:numPr>
          <w:ilvl w:val="0"/>
          <w:numId w:val="10"/>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82AA3F5" w14:textId="77777777" w:rsidR="001935AF" w:rsidRPr="001935AF" w:rsidRDefault="001935AF" w:rsidP="001935AF">
      <w:pPr>
        <w:numPr>
          <w:ilvl w:val="0"/>
          <w:numId w:val="10"/>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6E0BEC7" w14:textId="77777777" w:rsidR="001935AF" w:rsidRPr="001935AF" w:rsidRDefault="001935AF" w:rsidP="001935AF">
      <w:pPr>
        <w:numPr>
          <w:ilvl w:val="0"/>
          <w:numId w:val="10"/>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0703AACB"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25.11.2013 N 317-ФЗ)</w:t>
      </w:r>
    </w:p>
    <w:p w14:paraId="32BBE0B3" w14:textId="77777777" w:rsidR="001935AF" w:rsidRPr="001935AF" w:rsidRDefault="001935AF" w:rsidP="001935AF">
      <w:pPr>
        <w:numPr>
          <w:ilvl w:val="0"/>
          <w:numId w:val="11"/>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CA7FA48"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lastRenderedPageBreak/>
        <w:t>Статья 23. Информация о факторах, влияющих на здоровье</w:t>
      </w:r>
    </w:p>
    <w:p w14:paraId="03399266"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52B1F871"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24. Права работников, занятых на отдельных видах работ, на охрану здоровья</w:t>
      </w:r>
    </w:p>
    <w:p w14:paraId="1094F966" w14:textId="77777777" w:rsidR="001935AF" w:rsidRPr="001935AF" w:rsidRDefault="001935AF" w:rsidP="001935AF">
      <w:pPr>
        <w:numPr>
          <w:ilvl w:val="0"/>
          <w:numId w:val="1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E306937" w14:textId="77777777" w:rsidR="001935AF" w:rsidRPr="001935AF" w:rsidRDefault="001935AF" w:rsidP="001935AF">
      <w:pPr>
        <w:numPr>
          <w:ilvl w:val="0"/>
          <w:numId w:val="1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2412E6E" w14:textId="77777777" w:rsidR="001935AF" w:rsidRPr="001935AF" w:rsidRDefault="001935AF" w:rsidP="001935AF">
      <w:pPr>
        <w:numPr>
          <w:ilvl w:val="0"/>
          <w:numId w:val="1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99F2ECA" w14:textId="77777777" w:rsidR="001935AF" w:rsidRPr="001935AF" w:rsidRDefault="001935AF" w:rsidP="001935AF">
      <w:pPr>
        <w:numPr>
          <w:ilvl w:val="0"/>
          <w:numId w:val="1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В целях охраны здоровья работодатели вправе вводить в штат должности медицинских работников и создавать подразделения </w:t>
      </w:r>
      <w:r w:rsidRPr="001935AF">
        <w:rPr>
          <w:rFonts w:ascii="Segoe UI" w:eastAsia="Times New Roman" w:hAnsi="Segoe UI" w:cs="Segoe UI"/>
          <w:color w:val="333333"/>
          <w:sz w:val="27"/>
          <w:szCs w:val="27"/>
          <w:lang w:eastAsia="ru-RU"/>
        </w:rPr>
        <w:lastRenderedPageBreak/>
        <w:t>(кабинет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AD2ECBF" w14:textId="77777777" w:rsidR="001935AF" w:rsidRPr="001935AF" w:rsidRDefault="001935AF" w:rsidP="001935AF">
      <w:pPr>
        <w:numPr>
          <w:ilvl w:val="0"/>
          <w:numId w:val="12"/>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8D154D9"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1B0CD3E" w14:textId="77777777" w:rsidR="001935AF" w:rsidRPr="001935AF" w:rsidRDefault="001935AF" w:rsidP="001935AF">
      <w:pPr>
        <w:numPr>
          <w:ilvl w:val="0"/>
          <w:numId w:val="13"/>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6BE9726" w14:textId="77777777" w:rsidR="001935AF" w:rsidRPr="001935AF" w:rsidRDefault="001935AF" w:rsidP="001935AF">
      <w:pPr>
        <w:numPr>
          <w:ilvl w:val="0"/>
          <w:numId w:val="13"/>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58B93531" w14:textId="77777777" w:rsidR="001935AF" w:rsidRPr="001935AF" w:rsidRDefault="001935AF" w:rsidP="001935AF">
      <w:pPr>
        <w:numPr>
          <w:ilvl w:val="0"/>
          <w:numId w:val="13"/>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w:t>
      </w:r>
      <w:r w:rsidRPr="001935AF">
        <w:rPr>
          <w:rFonts w:ascii="Segoe UI" w:eastAsia="Times New Roman" w:hAnsi="Segoe UI" w:cs="Segoe UI"/>
          <w:color w:val="333333"/>
          <w:sz w:val="27"/>
          <w:szCs w:val="27"/>
          <w:lang w:eastAsia="ru-RU"/>
        </w:rPr>
        <w:lastRenderedPageBreak/>
        <w:t>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543A6EF8"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04.06.2014 N 145-ФЗ)</w:t>
      </w:r>
    </w:p>
    <w:p w14:paraId="60BFF596" w14:textId="77777777" w:rsidR="001935AF" w:rsidRPr="001935AF" w:rsidRDefault="001935AF" w:rsidP="001935AF">
      <w:pPr>
        <w:numPr>
          <w:ilvl w:val="0"/>
          <w:numId w:val="14"/>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3F3D5EFF"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04.06.2014 N 145-ФЗ)</w:t>
      </w:r>
    </w:p>
    <w:p w14:paraId="30723EDE" w14:textId="77777777" w:rsidR="001935AF" w:rsidRPr="001935AF" w:rsidRDefault="001935AF" w:rsidP="001935AF">
      <w:pPr>
        <w:numPr>
          <w:ilvl w:val="0"/>
          <w:numId w:val="15"/>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w:t>
      </w:r>
      <w:r w:rsidRPr="001935AF">
        <w:rPr>
          <w:rFonts w:ascii="Segoe UI" w:eastAsia="Times New Roman" w:hAnsi="Segoe UI" w:cs="Segoe UI"/>
          <w:color w:val="333333"/>
          <w:sz w:val="27"/>
          <w:szCs w:val="27"/>
          <w:lang w:eastAsia="ru-RU"/>
        </w:rPr>
        <w:lastRenderedPageBreak/>
        <w:t>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9E2A982"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(часть 5 в ред. Федерального закона от 03.04.2017 N 61-ФЗ)</w:t>
      </w:r>
    </w:p>
    <w:p w14:paraId="778DB86A" w14:textId="77777777" w:rsidR="001935AF" w:rsidRPr="001935AF" w:rsidRDefault="001935AF" w:rsidP="001935AF">
      <w:pPr>
        <w:numPr>
          <w:ilvl w:val="0"/>
          <w:numId w:val="16"/>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12E8B2B2"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04.06.2014 N 145-ФЗ)</w:t>
      </w:r>
    </w:p>
    <w:p w14:paraId="041C17A2"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4C34179" w14:textId="77777777" w:rsidR="001935AF" w:rsidRPr="001935AF" w:rsidRDefault="001935AF" w:rsidP="001935AF">
      <w:pPr>
        <w:numPr>
          <w:ilvl w:val="0"/>
          <w:numId w:val="17"/>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1B38B76" w14:textId="77777777" w:rsidR="001935AF" w:rsidRPr="001935AF" w:rsidRDefault="001935AF" w:rsidP="001935AF">
      <w:pPr>
        <w:numPr>
          <w:ilvl w:val="0"/>
          <w:numId w:val="17"/>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2FF9F2CD" w14:textId="77777777" w:rsidR="001935AF" w:rsidRPr="001935AF" w:rsidRDefault="001935AF" w:rsidP="001935AF">
      <w:pPr>
        <w:numPr>
          <w:ilvl w:val="0"/>
          <w:numId w:val="17"/>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w:t>
      </w:r>
      <w:r w:rsidRPr="001935AF">
        <w:rPr>
          <w:rFonts w:ascii="Segoe UI" w:eastAsia="Times New Roman" w:hAnsi="Segoe UI" w:cs="Segoe UI"/>
          <w:color w:val="333333"/>
          <w:sz w:val="27"/>
          <w:szCs w:val="27"/>
          <w:lang w:eastAsia="ru-RU"/>
        </w:rPr>
        <w:lastRenderedPageBreak/>
        <w:t>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22E48082" w14:textId="77777777" w:rsidR="001935AF" w:rsidRPr="001935AF" w:rsidRDefault="001935AF" w:rsidP="001935AF">
      <w:pPr>
        <w:numPr>
          <w:ilvl w:val="0"/>
          <w:numId w:val="17"/>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322D37E" w14:textId="77777777" w:rsidR="001935AF" w:rsidRPr="001935AF" w:rsidRDefault="001935AF" w:rsidP="001935AF">
      <w:pPr>
        <w:numPr>
          <w:ilvl w:val="0"/>
          <w:numId w:val="17"/>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5A186190"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ред. Федерального закона от 08.03.2015 N 55-ФЗ)</w:t>
      </w:r>
    </w:p>
    <w:p w14:paraId="7463B484" w14:textId="77777777" w:rsidR="001935AF" w:rsidRPr="001935AF" w:rsidRDefault="001935AF" w:rsidP="001935AF">
      <w:pPr>
        <w:numPr>
          <w:ilvl w:val="0"/>
          <w:numId w:val="18"/>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01118AD" w14:textId="77777777" w:rsidR="001935AF" w:rsidRPr="001935AF" w:rsidRDefault="001935AF" w:rsidP="001935AF">
      <w:pPr>
        <w:numPr>
          <w:ilvl w:val="0"/>
          <w:numId w:val="18"/>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w:t>
      </w:r>
      <w:r w:rsidRPr="001935AF">
        <w:rPr>
          <w:rFonts w:ascii="Segoe UI" w:eastAsia="Times New Roman" w:hAnsi="Segoe UI" w:cs="Segoe UI"/>
          <w:color w:val="333333"/>
          <w:sz w:val="27"/>
          <w:szCs w:val="27"/>
          <w:lang w:eastAsia="ru-RU"/>
        </w:rPr>
        <w:lastRenderedPageBreak/>
        <w:t>уголовных наказаний, по согласованию с уполномоченным федеральным органом исполнительной власти.</w:t>
      </w:r>
    </w:p>
    <w:p w14:paraId="1AEC6DE8"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27. Обязанности граждан в сфере охраны здоровья</w:t>
      </w:r>
    </w:p>
    <w:p w14:paraId="7B411493" w14:textId="77777777" w:rsidR="001935AF" w:rsidRPr="001935AF" w:rsidRDefault="001935AF" w:rsidP="001935AF">
      <w:pPr>
        <w:numPr>
          <w:ilvl w:val="0"/>
          <w:numId w:val="1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Граждане обязаны заботиться о сохранении своего здоровья.</w:t>
      </w:r>
    </w:p>
    <w:p w14:paraId="0ABF4D8E" w14:textId="77777777" w:rsidR="001935AF" w:rsidRPr="001935AF" w:rsidRDefault="001935AF" w:rsidP="001935AF">
      <w:pPr>
        <w:numPr>
          <w:ilvl w:val="0"/>
          <w:numId w:val="1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80F07B1" w14:textId="77777777" w:rsidR="001935AF" w:rsidRPr="001935AF" w:rsidRDefault="001935AF" w:rsidP="001935AF">
      <w:pPr>
        <w:numPr>
          <w:ilvl w:val="0"/>
          <w:numId w:val="19"/>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3A6F99A" w14:textId="77777777" w:rsidR="001935AF" w:rsidRPr="001935AF" w:rsidRDefault="001935AF" w:rsidP="001935AF">
      <w:pPr>
        <w:shd w:val="clear" w:color="auto" w:fill="FFFFFF"/>
        <w:spacing w:after="150"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Статья 28. Общественные объединения по защите прав граждан в сфере охраны здоровья</w:t>
      </w:r>
    </w:p>
    <w:p w14:paraId="57C25CCA" w14:textId="77777777" w:rsidR="001935AF" w:rsidRPr="001935AF" w:rsidRDefault="001935AF" w:rsidP="001935AF">
      <w:pPr>
        <w:numPr>
          <w:ilvl w:val="0"/>
          <w:numId w:val="20"/>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66E9509" w14:textId="77777777" w:rsidR="001935AF" w:rsidRPr="001935AF" w:rsidRDefault="001935AF" w:rsidP="001935AF">
      <w:pPr>
        <w:numPr>
          <w:ilvl w:val="0"/>
          <w:numId w:val="20"/>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6B586A6F" w14:textId="77777777" w:rsidR="001935AF" w:rsidRPr="001935AF" w:rsidRDefault="001935AF" w:rsidP="001935AF">
      <w:pPr>
        <w:numPr>
          <w:ilvl w:val="0"/>
          <w:numId w:val="20"/>
        </w:numPr>
        <w:shd w:val="clear" w:color="auto" w:fill="FFFFFF"/>
        <w:spacing w:before="100" w:beforeAutospacing="1" w:after="100" w:afterAutospacing="1" w:line="240" w:lineRule="auto"/>
        <w:rPr>
          <w:rFonts w:ascii="Segoe UI" w:eastAsia="Times New Roman" w:hAnsi="Segoe UI" w:cs="Segoe UI"/>
          <w:color w:val="333333"/>
          <w:sz w:val="27"/>
          <w:szCs w:val="27"/>
          <w:lang w:eastAsia="ru-RU"/>
        </w:rPr>
      </w:pPr>
      <w:r w:rsidRPr="001935AF">
        <w:rPr>
          <w:rFonts w:ascii="Segoe UI" w:eastAsia="Times New Roman" w:hAnsi="Segoe UI" w:cs="Segoe UI"/>
          <w:color w:val="333333"/>
          <w:sz w:val="27"/>
          <w:szCs w:val="27"/>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CFDA3DE"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A46"/>
    <w:multiLevelType w:val="multilevel"/>
    <w:tmpl w:val="FD52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A22E3"/>
    <w:multiLevelType w:val="multilevel"/>
    <w:tmpl w:val="0E4E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B099F"/>
    <w:multiLevelType w:val="multilevel"/>
    <w:tmpl w:val="758E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908B2"/>
    <w:multiLevelType w:val="multilevel"/>
    <w:tmpl w:val="8266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42804"/>
    <w:multiLevelType w:val="multilevel"/>
    <w:tmpl w:val="DA1C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20192"/>
    <w:multiLevelType w:val="multilevel"/>
    <w:tmpl w:val="D486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43B27"/>
    <w:multiLevelType w:val="multilevel"/>
    <w:tmpl w:val="0DBC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F268C"/>
    <w:multiLevelType w:val="multilevel"/>
    <w:tmpl w:val="1214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96CF3"/>
    <w:multiLevelType w:val="multilevel"/>
    <w:tmpl w:val="F2D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55E7F"/>
    <w:multiLevelType w:val="multilevel"/>
    <w:tmpl w:val="FD42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E4B89"/>
    <w:multiLevelType w:val="multilevel"/>
    <w:tmpl w:val="2018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90E69"/>
    <w:multiLevelType w:val="multilevel"/>
    <w:tmpl w:val="FCE8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D57BF"/>
    <w:multiLevelType w:val="multilevel"/>
    <w:tmpl w:val="1738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772115"/>
    <w:multiLevelType w:val="multilevel"/>
    <w:tmpl w:val="986A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7B4650"/>
    <w:multiLevelType w:val="multilevel"/>
    <w:tmpl w:val="42C8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05C92"/>
    <w:multiLevelType w:val="multilevel"/>
    <w:tmpl w:val="3EE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471FCF"/>
    <w:multiLevelType w:val="multilevel"/>
    <w:tmpl w:val="2058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A72857"/>
    <w:multiLevelType w:val="multilevel"/>
    <w:tmpl w:val="987C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CD2A59"/>
    <w:multiLevelType w:val="multilevel"/>
    <w:tmpl w:val="9778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7152F"/>
    <w:multiLevelType w:val="multilevel"/>
    <w:tmpl w:val="D818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4"/>
  </w:num>
  <w:num w:numId="4">
    <w:abstractNumId w:val="10"/>
  </w:num>
  <w:num w:numId="5">
    <w:abstractNumId w:val="15"/>
  </w:num>
  <w:num w:numId="6">
    <w:abstractNumId w:val="6"/>
  </w:num>
  <w:num w:numId="7">
    <w:abstractNumId w:val="18"/>
  </w:num>
  <w:num w:numId="8">
    <w:abstractNumId w:val="7"/>
  </w:num>
  <w:num w:numId="9">
    <w:abstractNumId w:val="17"/>
  </w:num>
  <w:num w:numId="10">
    <w:abstractNumId w:val="5"/>
  </w:num>
  <w:num w:numId="11">
    <w:abstractNumId w:val="14"/>
  </w:num>
  <w:num w:numId="12">
    <w:abstractNumId w:val="3"/>
  </w:num>
  <w:num w:numId="13">
    <w:abstractNumId w:val="11"/>
  </w:num>
  <w:num w:numId="14">
    <w:abstractNumId w:val="2"/>
  </w:num>
  <w:num w:numId="15">
    <w:abstractNumId w:val="0"/>
  </w:num>
  <w:num w:numId="16">
    <w:abstractNumId w:val="1"/>
  </w:num>
  <w:num w:numId="17">
    <w:abstractNumId w:val="19"/>
  </w:num>
  <w:num w:numId="18">
    <w:abstractNumId w:val="12"/>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48"/>
    <w:rsid w:val="00117239"/>
    <w:rsid w:val="001935AF"/>
    <w:rsid w:val="00843848"/>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C4821-136E-4EF5-BB3F-AE483C0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935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5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3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672">
      <w:bodyDiv w:val="1"/>
      <w:marLeft w:val="0"/>
      <w:marRight w:val="0"/>
      <w:marTop w:val="0"/>
      <w:marBottom w:val="0"/>
      <w:divBdr>
        <w:top w:val="none" w:sz="0" w:space="0" w:color="auto"/>
        <w:left w:val="none" w:sz="0" w:space="0" w:color="auto"/>
        <w:bottom w:val="none" w:sz="0" w:space="0" w:color="auto"/>
        <w:right w:val="none" w:sz="0" w:space="0" w:color="auto"/>
      </w:divBdr>
      <w:divsChild>
        <w:div w:id="1329677046">
          <w:marLeft w:val="0"/>
          <w:marRight w:val="0"/>
          <w:marTop w:val="0"/>
          <w:marBottom w:val="0"/>
          <w:divBdr>
            <w:top w:val="none" w:sz="0" w:space="0" w:color="auto"/>
            <w:left w:val="none" w:sz="0" w:space="0" w:color="auto"/>
            <w:bottom w:val="none" w:sz="0" w:space="0" w:color="auto"/>
            <w:right w:val="none" w:sz="0" w:space="0" w:color="auto"/>
          </w:divBdr>
        </w:div>
        <w:div w:id="134729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4128</Words>
  <Characters>23535</Characters>
  <Application>Microsoft Office Word</Application>
  <DocSecurity>0</DocSecurity>
  <Lines>196</Lines>
  <Paragraphs>55</Paragraphs>
  <ScaleCrop>false</ScaleCrop>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2019-08-05T16:33:00Z</dcterms:created>
  <dcterms:modified xsi:type="dcterms:W3CDTF">2019-08-05T16:33:00Z</dcterms:modified>
</cp:coreProperties>
</file>