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21FE" w14:textId="77777777" w:rsidR="00713D6A" w:rsidRPr="00713D6A" w:rsidRDefault="00713D6A" w:rsidP="00713D6A">
      <w:r w:rsidRPr="00713D6A">
        <w:t>Раздел V. Порядок и условия оказания бесплатной медицинской помощи гражданам Российской Федерации на территории Курганской области и порядок реализации установленного законодательством Российской Федерации права внеочередного оказания медицинской помощи отдельным категориям граждан</w:t>
      </w:r>
    </w:p>
    <w:p w14:paraId="3840DA60" w14:textId="77777777" w:rsidR="00713D6A" w:rsidRPr="00713D6A" w:rsidRDefault="00713D6A" w:rsidP="00713D6A">
      <w:r w:rsidRPr="00713D6A">
        <w:t>Согласно Территориальной программе государственных гарантий бесплатного оказания гражданам на территории Курганской области медицинской помощи на 2014 год и на плановый период 2015 и 2016 годов медицинская помощь гражданам Российской Федерации на территории Курганской области предоставляется:</w:t>
      </w:r>
    </w:p>
    <w:p w14:paraId="2B066B32" w14:textId="77777777" w:rsidR="00713D6A" w:rsidRPr="00713D6A" w:rsidRDefault="00713D6A" w:rsidP="00713D6A">
      <w:pPr>
        <w:numPr>
          <w:ilvl w:val="0"/>
          <w:numId w:val="6"/>
        </w:numPr>
      </w:pPr>
      <w:r w:rsidRPr="00713D6A">
        <w:t>учреждениями и структурными подразделениями скорой медицинской помощи (скорая медицинская помощь);</w:t>
      </w:r>
    </w:p>
    <w:p w14:paraId="304B1A3B" w14:textId="77777777" w:rsidR="00713D6A" w:rsidRPr="00713D6A" w:rsidRDefault="00713D6A" w:rsidP="00713D6A">
      <w:pPr>
        <w:numPr>
          <w:ilvl w:val="0"/>
          <w:numId w:val="6"/>
        </w:numPr>
      </w:pPr>
      <w:r w:rsidRPr="00713D6A">
        <w:t>амбулаторно-поликлиническими учреждениями и другими медицинскими организациями или их соответствующими структурными подразделениями, а также дневными стационарами всех типов (амбулаторная медицинская помощь);</w:t>
      </w:r>
    </w:p>
    <w:p w14:paraId="4C3A24B2" w14:textId="77777777" w:rsidR="00713D6A" w:rsidRPr="00713D6A" w:rsidRDefault="00713D6A" w:rsidP="00713D6A">
      <w:pPr>
        <w:numPr>
          <w:ilvl w:val="0"/>
          <w:numId w:val="6"/>
        </w:numPr>
      </w:pPr>
      <w:r w:rsidRPr="00713D6A">
        <w:t>больничными учреждениями и другими медицинскими организациями или их соответствующими структурными подразделениями (стационарная медицинская помощь).</w:t>
      </w:r>
    </w:p>
    <w:p w14:paraId="6D9EA3A4" w14:textId="77777777" w:rsidR="00713D6A" w:rsidRPr="00713D6A" w:rsidRDefault="00713D6A" w:rsidP="00713D6A">
      <w:r w:rsidRPr="00713D6A">
        <w:t>Порядок и условия оказания бесплатной медицинской помощи гражданам на территории Курганской области распространяются на все медицинские организации, участвующие в реализации Программы.</w:t>
      </w:r>
    </w:p>
    <w:p w14:paraId="79F8C8C1" w14:textId="77777777" w:rsidR="00713D6A" w:rsidRPr="00713D6A" w:rsidRDefault="00713D6A" w:rsidP="00713D6A">
      <w:r w:rsidRPr="00713D6A">
        <w:t>Перечень медицинских организаций, участвующих в реализации Программы, в том числе Программы ОМС, приведен в приложении 1 к Программе.</w:t>
      </w:r>
    </w:p>
    <w:p w14:paraId="583A8FD2" w14:textId="77777777" w:rsidR="00713D6A" w:rsidRPr="00713D6A" w:rsidRDefault="00713D6A" w:rsidP="00713D6A">
      <w:r w:rsidRPr="00713D6A">
        <w:rPr>
          <w:b/>
          <w:bCs/>
          <w:i/>
          <w:iCs/>
        </w:rPr>
        <w:t>Право на внеочередное оказание медицинской помощи</w:t>
      </w:r>
      <w:r w:rsidRPr="00713D6A">
        <w:t> имеют отдельные категории граждан в соответствии с действующим законодательством Российской Федерации.</w:t>
      </w:r>
    </w:p>
    <w:p w14:paraId="59AC40EE" w14:textId="77777777" w:rsidR="00713D6A" w:rsidRPr="00713D6A" w:rsidRDefault="00713D6A" w:rsidP="00713D6A">
      <w:r w:rsidRPr="00713D6A"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на территории Курганской области определен постановлением Администрации (Правительства) Курганской области от 15 марта 2005 года № 64 «Об утверждении Правил внеочередного оказания медицинской помощи отдельным категориям граждан по программе государственных гарантий оказания гражданам Российской Федерации на территории Курганской области бесплатной медицинской помощи в учреждениях здравоохранения, находящихся в ведении Курганской области».</w:t>
      </w:r>
    </w:p>
    <w:p w14:paraId="4043DBE7" w14:textId="77777777" w:rsidR="00713D6A" w:rsidRPr="00713D6A" w:rsidRDefault="00713D6A" w:rsidP="00713D6A">
      <w:r w:rsidRPr="00713D6A">
        <w:t>Порядок направления граждан в медицинские организации, оказывающие специализированную, в том числе высокотехнологичную, медицинскую помощь, осуществляется в соответствии с правовыми актами Министерства здравоохранения Российской Федерации и Департамента здравоохранения Курганской области.</w:t>
      </w:r>
    </w:p>
    <w:p w14:paraId="065806E9" w14:textId="77777777" w:rsidR="00713D6A" w:rsidRPr="00713D6A" w:rsidRDefault="00713D6A" w:rsidP="00713D6A">
      <w:r w:rsidRPr="00713D6A">
        <w:t>Медицинская помощь гражданам в медицинских организациях, участвующих в реализации Программы, осуществляется в соответствии с лицензией на осуществление медицинской деятельности, порядками оказания медицинской помощи и на основании стандартов медицинской помощи.</w:t>
      </w:r>
    </w:p>
    <w:p w14:paraId="7A0DD1E3" w14:textId="77777777" w:rsidR="00713D6A" w:rsidRPr="00713D6A" w:rsidRDefault="00713D6A" w:rsidP="00713D6A">
      <w:r w:rsidRPr="00713D6A">
        <w:t>Медицинские организации, участвующие в реализации Программы, обязаны обеспечить преемственность оказания медицинской помощи, в том числе в выходные и праздничные дни, в период отсутствия специалистов, в случае оказания экстренной и неотложной помощи.</w:t>
      </w:r>
    </w:p>
    <w:p w14:paraId="7F39E8F9" w14:textId="77777777" w:rsidR="00713D6A" w:rsidRPr="00713D6A" w:rsidRDefault="00713D6A" w:rsidP="00713D6A">
      <w:r w:rsidRPr="00713D6A">
        <w:lastRenderedPageBreak/>
        <w:t>При обращении в медицинскую организацию, участвующую в реализации Программы ОМС, за медицинской помощью в плановом порядке граждане предъявляют документ, удостоверяющий личность, и полис обязательного медицинского страхования (далее — страховой медицинский полис).</w:t>
      </w:r>
    </w:p>
    <w:p w14:paraId="6BAB8DDE" w14:textId="77777777" w:rsidR="00713D6A" w:rsidRPr="00713D6A" w:rsidRDefault="00713D6A" w:rsidP="00713D6A">
      <w:r w:rsidRPr="00713D6A">
        <w:t>Для получения медицинской помощи гражданин, застрахованный по обязательному медицинскому страхованию, не имеющий возможности предъявить страховой медицинский полис, указывает застраховавшую его страховую медицинскую организацию или обращается за подтверждением в Территориальный фонд обязательного медицинского страхования Курганской области, которые обязаны подтвердить медицинской организации, участвующей в Программе ОМС, факт страхования гражданина и организовать обеспечение его страховым медицинским полисом.</w:t>
      </w:r>
    </w:p>
    <w:p w14:paraId="2F6E6FC4" w14:textId="77777777" w:rsidR="00713D6A" w:rsidRPr="00713D6A" w:rsidRDefault="00713D6A" w:rsidP="00713D6A">
      <w:r w:rsidRPr="00713D6A">
        <w:t>Оказание первичной медико-санитарной помощи гражданам в целях приближения к их месту жительства, месту работы или обучения осуществляется преимущественно по территориально-участковому принципу, предусматривающему формирование групп обслуживаемого населения по месту жительства, месту работы или учебы в определенных организациях, с учетом положений статьи 21 Федерального закона «Об основах охраны здоровья граждан в Российской Федерации».</w:t>
      </w:r>
    </w:p>
    <w:p w14:paraId="3AC27E42" w14:textId="77777777" w:rsidR="00713D6A" w:rsidRPr="00713D6A" w:rsidRDefault="00713D6A" w:rsidP="00713D6A">
      <w:r w:rsidRPr="00713D6A">
        <w:t>Распределение населения по участкам осуществляется руководителями медицинских организаций, оказывающих первичную медико-санитарную помощь, в зависимости от конкретных условий оказания первичной медико-санитарной помощи населению в целях максимального обеспечения ее доступности и соблюдения иных прав граждан.</w:t>
      </w:r>
    </w:p>
    <w:p w14:paraId="52726B77" w14:textId="77777777" w:rsidR="00713D6A" w:rsidRPr="00713D6A" w:rsidRDefault="00713D6A" w:rsidP="00713D6A">
      <w:r w:rsidRPr="00713D6A">
        <w:t>Для получения медицинской помощи граждане имеют право на выбор врача, в том числе врача общей практики (семейного врача) и лечащего врача (с учетом согласия врача), а также выбор медицинской организации в соответствии с законодательством в сфере охраны здоровья.</w:t>
      </w:r>
    </w:p>
    <w:p w14:paraId="0A9184A2" w14:textId="77777777" w:rsidR="00713D6A" w:rsidRPr="00713D6A" w:rsidRDefault="00713D6A" w:rsidP="00713D6A">
      <w:r w:rsidRPr="00713D6A"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 том числе высокотехнологичную, медицинскую помощь.</w:t>
      </w:r>
    </w:p>
    <w:p w14:paraId="0B99EA82" w14:textId="77777777" w:rsidR="00713D6A" w:rsidRPr="00713D6A" w:rsidRDefault="00713D6A" w:rsidP="00713D6A">
      <w:r w:rsidRPr="00713D6A">
        <w:t>Первичная специализированная медико-санитарная помощь оказывается по направлению медицинских работников, оказывающих первичную доврачебную и первичную врачебную медико-санитарную помощь, а также при самостоятельном обращении пациента в медицинскую организацию.</w:t>
      </w:r>
    </w:p>
    <w:p w14:paraId="2AC644C9" w14:textId="77777777" w:rsidR="00713D6A" w:rsidRPr="00713D6A" w:rsidRDefault="00713D6A" w:rsidP="00713D6A">
      <w:r w:rsidRPr="00713D6A">
        <w:t>Для получения специализированной медицинской помощи в плановой форме выбор медицинской организации осуществляется по направлению лечащего врача. В случае если в реализации Программы принимают участие несколько медицинских организаций, оказывающих медицинскую помощь по соответствующему профилю, лечащий врач обязан проинформировать гражданина о возможности выбора медицинской организации с учетом выполнения условий оказания медицинской помощи, установленных Программой.</w:t>
      </w:r>
    </w:p>
    <w:p w14:paraId="13499868" w14:textId="77777777" w:rsidR="00713D6A" w:rsidRPr="00713D6A" w:rsidRDefault="00713D6A" w:rsidP="00713D6A">
      <w:r w:rsidRPr="00713D6A">
        <w:t>Мероприятия по восстановительному лечению и реабилитации больных осуществляются в амбулаторно-поликлинических и больничных учреждениях, иных медицинских организациях или их соответствующих структурных подразделениях, включая центры восстановительной медицины и реабилитации, в том числе детские, а также санатории, в том числе детские и для детей с родителями.</w:t>
      </w:r>
    </w:p>
    <w:p w14:paraId="096888E7" w14:textId="77777777" w:rsidR="00713D6A" w:rsidRPr="00713D6A" w:rsidRDefault="00713D6A" w:rsidP="00713D6A">
      <w:pPr>
        <w:rPr>
          <w:b/>
          <w:bCs/>
        </w:rPr>
      </w:pPr>
      <w:r w:rsidRPr="00713D6A">
        <w:rPr>
          <w:b/>
          <w:bCs/>
        </w:rPr>
        <w:t>Медицинская помощь может оказываться в следующих условиях:</w:t>
      </w:r>
    </w:p>
    <w:p w14:paraId="0A58C576" w14:textId="77777777" w:rsidR="00713D6A" w:rsidRPr="00713D6A" w:rsidRDefault="00713D6A" w:rsidP="00713D6A">
      <w:pPr>
        <w:numPr>
          <w:ilvl w:val="0"/>
          <w:numId w:val="7"/>
        </w:numPr>
      </w:pPr>
      <w:r w:rsidRPr="00713D6A">
        <w:lastRenderedPageBreak/>
        <w:t>1) вне медицинской организации (по месту вызова бригады скорой, в том числе скорой специализированной, медицинской помощи, а также в транспортном средстве при медицинской эвакуации);</w:t>
      </w:r>
    </w:p>
    <w:p w14:paraId="0A9BF48C" w14:textId="77777777" w:rsidR="00713D6A" w:rsidRPr="00713D6A" w:rsidRDefault="00713D6A" w:rsidP="00713D6A">
      <w:pPr>
        <w:numPr>
          <w:ilvl w:val="0"/>
          <w:numId w:val="7"/>
        </w:numPr>
      </w:pPr>
      <w:r w:rsidRPr="00713D6A">
        <w:t>2) амбулаторно (в условиях, не предусматривающих круглосуточного медицинского наблюдения и лечения), в том числе на дому при вызове медицинского работника;</w:t>
      </w:r>
    </w:p>
    <w:p w14:paraId="1C014693" w14:textId="77777777" w:rsidR="00713D6A" w:rsidRPr="00713D6A" w:rsidRDefault="00713D6A" w:rsidP="00713D6A">
      <w:pPr>
        <w:numPr>
          <w:ilvl w:val="0"/>
          <w:numId w:val="7"/>
        </w:numPr>
      </w:pPr>
      <w:r w:rsidRPr="00713D6A">
        <w:t>3) в дневном стационаре (в условиях, предусматривающих медицинское наблюдение и лечение в дневное время, но не требующих круглосуточного медицинского наблюдения и лечения);</w:t>
      </w:r>
    </w:p>
    <w:p w14:paraId="77FD3337" w14:textId="77777777" w:rsidR="00713D6A" w:rsidRPr="00713D6A" w:rsidRDefault="00713D6A" w:rsidP="00713D6A">
      <w:pPr>
        <w:numPr>
          <w:ilvl w:val="0"/>
          <w:numId w:val="7"/>
        </w:numPr>
      </w:pPr>
      <w:r w:rsidRPr="00713D6A">
        <w:t>4) стационарно (в условиях, обеспечивающих круглосуточное медицинское наблюдение и лечение).</w:t>
      </w:r>
    </w:p>
    <w:p w14:paraId="47A2BF90" w14:textId="77777777" w:rsidR="00713D6A" w:rsidRPr="00713D6A" w:rsidRDefault="00713D6A" w:rsidP="00713D6A">
      <w:pPr>
        <w:rPr>
          <w:b/>
          <w:bCs/>
        </w:rPr>
      </w:pPr>
      <w:r w:rsidRPr="00713D6A">
        <w:rPr>
          <w:b/>
          <w:bCs/>
        </w:rPr>
        <w:t>Порядок и условия предоставления гражданам амбулаторной медицинской помощи:</w:t>
      </w:r>
    </w:p>
    <w:p w14:paraId="499BD772" w14:textId="77777777" w:rsidR="00713D6A" w:rsidRPr="00713D6A" w:rsidRDefault="00713D6A" w:rsidP="00713D6A">
      <w:pPr>
        <w:numPr>
          <w:ilvl w:val="0"/>
          <w:numId w:val="8"/>
        </w:numPr>
      </w:pPr>
      <w:r w:rsidRPr="00713D6A">
        <w:t>оказание первичной медико-санитарной помощи в плановом порядке осуществляется в день обращения, а также по предварительной записи пациентов, в том числе в электронной форме;</w:t>
      </w:r>
    </w:p>
    <w:p w14:paraId="7AA50BF9" w14:textId="77777777" w:rsidR="00713D6A" w:rsidRPr="00713D6A" w:rsidRDefault="00713D6A" w:rsidP="00713D6A">
      <w:pPr>
        <w:numPr>
          <w:ilvl w:val="0"/>
          <w:numId w:val="8"/>
        </w:numPr>
      </w:pPr>
      <w:r w:rsidRPr="00713D6A">
        <w:t>прием пациентов по неотложным показаниям при оказании первичной медико-санитарной помощи, в том числе первичной специализированной помощи, осуществляется в день обращения;</w:t>
      </w:r>
    </w:p>
    <w:p w14:paraId="28C94E50" w14:textId="77777777" w:rsidR="00713D6A" w:rsidRPr="00713D6A" w:rsidRDefault="00713D6A" w:rsidP="00713D6A">
      <w:pPr>
        <w:numPr>
          <w:ilvl w:val="0"/>
          <w:numId w:val="8"/>
        </w:numPr>
      </w:pPr>
      <w:r w:rsidRPr="00713D6A">
        <w:t>оказание неотложной помощи выездными бригадами амбулаторно-поликлинических учреждений (отделений и кабинетов неотложной помощи) осуществляется в течение 2 часов с момента обращения;</w:t>
      </w:r>
    </w:p>
    <w:p w14:paraId="4DCE1A78" w14:textId="77777777" w:rsidR="00713D6A" w:rsidRPr="00713D6A" w:rsidRDefault="00713D6A" w:rsidP="00713D6A">
      <w:pPr>
        <w:numPr>
          <w:ilvl w:val="0"/>
          <w:numId w:val="8"/>
        </w:numPr>
      </w:pPr>
      <w:r w:rsidRPr="00713D6A">
        <w:t>при оказании первичной медико-санитарной помощи в плановой форме допускается очередность на проведение диагностических инструментальных и лабораторных исследований с длительностью ожидания не более 10 рабочих дней с даты регистрации обращения гражданина в медицинскую организацию, участвующую в реализации Программы;</w:t>
      </w:r>
    </w:p>
    <w:p w14:paraId="76DA4B67" w14:textId="77777777" w:rsidR="00713D6A" w:rsidRPr="00713D6A" w:rsidRDefault="00713D6A" w:rsidP="00713D6A">
      <w:pPr>
        <w:numPr>
          <w:ilvl w:val="0"/>
          <w:numId w:val="8"/>
        </w:numPr>
      </w:pPr>
      <w:r w:rsidRPr="00713D6A">
        <w:t>медицинская помощь на дому по вызову гражданина или по инициативе медицинского работника (активное патронажное посещение) оказывается врачами- терапевтами участковыми, врачами-педиатрами участковыми, врачами общей практики (семейными врачами) или другими врачами-специалистами, фельдшером, медицинской сестрой;</w:t>
      </w:r>
    </w:p>
    <w:p w14:paraId="2F8B9825" w14:textId="77777777" w:rsidR="00713D6A" w:rsidRPr="00713D6A" w:rsidRDefault="00713D6A" w:rsidP="00713D6A">
      <w:pPr>
        <w:numPr>
          <w:ilvl w:val="0"/>
          <w:numId w:val="8"/>
        </w:numPr>
      </w:pPr>
      <w:r w:rsidRPr="00713D6A">
        <w:t>время ожидания медицинского работника не должно превышать 8 часов с момента регистрации вызова в медицинской организации, участвующей в реализации Программы, за исключением детей первого года жизни и детей медико-биологического риска, когда время ожидания не должно превышать 4 часов;</w:t>
      </w:r>
    </w:p>
    <w:p w14:paraId="1958824F" w14:textId="77777777" w:rsidR="00713D6A" w:rsidRPr="00713D6A" w:rsidRDefault="00713D6A" w:rsidP="00713D6A">
      <w:pPr>
        <w:numPr>
          <w:ilvl w:val="0"/>
          <w:numId w:val="8"/>
        </w:numPr>
      </w:pPr>
      <w:r w:rsidRPr="00713D6A">
        <w:t>медицинская помощь детям до 15 лет оказывается в присутствии родителей или их законных представителей;</w:t>
      </w:r>
    </w:p>
    <w:p w14:paraId="738BD362" w14:textId="77777777" w:rsidR="00713D6A" w:rsidRPr="00713D6A" w:rsidRDefault="00713D6A" w:rsidP="00713D6A">
      <w:pPr>
        <w:numPr>
          <w:ilvl w:val="0"/>
          <w:numId w:val="8"/>
        </w:numPr>
      </w:pPr>
      <w:r w:rsidRPr="00713D6A">
        <w:t>в случае оказания медицинской помощи детям до 15 лет в отсутствие их родителей или их законных представителей врач предоставляет последним исчерпывающую информацию о состоянии здоровья ребенка и об оказанной медицинской помощи;</w:t>
      </w:r>
    </w:p>
    <w:p w14:paraId="563949C4" w14:textId="77777777" w:rsidR="00713D6A" w:rsidRPr="00713D6A" w:rsidRDefault="00713D6A" w:rsidP="00713D6A">
      <w:pPr>
        <w:numPr>
          <w:ilvl w:val="0"/>
          <w:numId w:val="8"/>
        </w:numPr>
      </w:pPr>
      <w:r w:rsidRPr="00713D6A">
        <w:t>проведение консультаций пациентов на дому врачами-специалистами осуществляется после осмотра врачом-терапевтом участковым, врачом-педиатром участковым или врачом общей практики (семейным врачом), фельдшером при наличии медицинских показаний;</w:t>
      </w:r>
    </w:p>
    <w:p w14:paraId="6ECFC515" w14:textId="77777777" w:rsidR="00713D6A" w:rsidRPr="00713D6A" w:rsidRDefault="00713D6A" w:rsidP="00713D6A">
      <w:pPr>
        <w:numPr>
          <w:ilvl w:val="0"/>
          <w:numId w:val="8"/>
        </w:numPr>
      </w:pPr>
      <w:r w:rsidRPr="00713D6A">
        <w:lastRenderedPageBreak/>
        <w:t>сроки ожидания приема врачей-специалистов медицинских организаций по направлению врачей-терапевтов участковых, врачей-педиатров участковых, врачей общей практики (семейных врачей) при оказании первичной специализированной медико-санитарной помощи в плановой форме не должны превышать 10 рабочих дней с момента обращения;</w:t>
      </w:r>
    </w:p>
    <w:p w14:paraId="33C8B183" w14:textId="77777777" w:rsidR="00713D6A" w:rsidRPr="00713D6A" w:rsidRDefault="00713D6A" w:rsidP="00713D6A">
      <w:pPr>
        <w:numPr>
          <w:ilvl w:val="0"/>
          <w:numId w:val="8"/>
        </w:numPr>
      </w:pPr>
      <w:r w:rsidRPr="00713D6A">
        <w:t>сроки ожидания проведения компьютерной томографии, магнитно-резонансной томографии и ангиографии при оказании первичной медико-санитарной помощи в плановой форме не должны превышать 30 рабочих дней с момента обращения;</w:t>
      </w:r>
    </w:p>
    <w:p w14:paraId="354EC43C" w14:textId="77777777" w:rsidR="00713D6A" w:rsidRPr="00713D6A" w:rsidRDefault="00713D6A" w:rsidP="00713D6A">
      <w:pPr>
        <w:numPr>
          <w:ilvl w:val="0"/>
          <w:numId w:val="8"/>
        </w:numPr>
      </w:pPr>
      <w:r w:rsidRPr="00713D6A">
        <w:t>при невозможности оказания медицинской помощи того или иного профиля в медицинской организации по месту жительства (прикрепления) данные услуги оказываются в других медицинских организациях по направлению лечащего врача;</w:t>
      </w:r>
    </w:p>
    <w:p w14:paraId="29CAFCE0" w14:textId="77777777" w:rsidR="00713D6A" w:rsidRPr="00713D6A" w:rsidRDefault="00713D6A" w:rsidP="00713D6A">
      <w:pPr>
        <w:numPr>
          <w:ilvl w:val="0"/>
          <w:numId w:val="8"/>
        </w:numPr>
      </w:pPr>
      <w:r w:rsidRPr="00713D6A">
        <w:t>показания и объемы диагностических и лечебных мероприятий определяются лечащим врачом (в необходимых случаях — врачебным консилиумом, врачебной комиссией).</w:t>
      </w:r>
    </w:p>
    <w:p w14:paraId="6B53F75D" w14:textId="77777777" w:rsidR="00713D6A" w:rsidRPr="00713D6A" w:rsidRDefault="00713D6A" w:rsidP="00713D6A">
      <w:r w:rsidRPr="00713D6A">
        <w:t>При амбулаторном лечении граждане имеют право на бесплатное обеспечение лекарственными препаратами, медицинскими изделиями, специализированными продуктами лечебного питания в соответствии с перечнем лекарственных препаратов, медицинских изделий и специализированных продуктов лечебного питания, отпускаемых населению в соответствии с перечнем групп населения и категорий заболеваний, при амбулаторном лечении которых лекарственные препараты, медицинские изделия и специализированные продукты лечебного питания отпускаются по рецептам врачей бесплатно, а также в соответствии с перечнем групп населения, при амбулаторном лечении которых лекарственные препараты отпускаются по рецептам врачей с 50-процентной скидкой со свободных цен, согласно приложению 2 к Программе.</w:t>
      </w:r>
    </w:p>
    <w:p w14:paraId="0F458A66" w14:textId="77777777" w:rsidR="00713D6A" w:rsidRPr="00713D6A" w:rsidRDefault="00713D6A" w:rsidP="00713D6A">
      <w:r w:rsidRPr="00713D6A">
        <w:t>Профилактическая работа с населением осуществляется врачами-терапевтами, врачами-терапевтами участковыми, врачами-педиатрами, врачами-педиатрами участковыми, врачами общей практики (семейными врачами), фельдшерами, выполняющими функции врача-терапевта участкового, врача-педиатра участкового, а также отделениями (кабинетами) медицинской профилактики, школами здорового образа жизни, профильными школами для обучения пациентов и центрами здоровья, действующими на базе государственных учреждений здравоохранения Курганской области, оказывающих первичную медико-санитарную помощь. Функции организационно-методического центра выполняет Государственное казенное учреждение «Курганский областной Центр медицинской профилактики».</w:t>
      </w:r>
    </w:p>
    <w:p w14:paraId="79DB15D6" w14:textId="77777777" w:rsidR="00713D6A" w:rsidRPr="00713D6A" w:rsidRDefault="00713D6A" w:rsidP="00713D6A">
      <w:pPr>
        <w:rPr>
          <w:b/>
          <w:bCs/>
        </w:rPr>
      </w:pPr>
      <w:r w:rsidRPr="00713D6A">
        <w:rPr>
          <w:b/>
          <w:bCs/>
        </w:rPr>
        <w:t>Порядок и условия предоставления гражданам стационарной медицинской помощи:</w:t>
      </w:r>
    </w:p>
    <w:p w14:paraId="64E1A814" w14:textId="77777777" w:rsidR="00713D6A" w:rsidRPr="00713D6A" w:rsidRDefault="00713D6A" w:rsidP="00713D6A">
      <w:r w:rsidRPr="00713D6A">
        <w:t>Стационарная медицинская помощь предоставляется гражданам больничными учреждениями и другими медицинскими организациями, участвующими в реализации Программы, или их соответствующими структурными подразделениями.</w:t>
      </w:r>
    </w:p>
    <w:p w14:paraId="3FF9F27D" w14:textId="77777777" w:rsidR="00713D6A" w:rsidRPr="00713D6A" w:rsidRDefault="00713D6A" w:rsidP="00713D6A">
      <w:r w:rsidRPr="00713D6A">
        <w:t>Госпитализация в стационар осуществляется по медицинским показаниям:</w:t>
      </w:r>
    </w:p>
    <w:p w14:paraId="72D87C79" w14:textId="77777777" w:rsidR="00713D6A" w:rsidRPr="00713D6A" w:rsidRDefault="00713D6A" w:rsidP="00713D6A">
      <w:pPr>
        <w:numPr>
          <w:ilvl w:val="0"/>
          <w:numId w:val="9"/>
        </w:numPr>
      </w:pPr>
      <w:r w:rsidRPr="00713D6A">
        <w:t>по направлению лечащего врача независимо от формы собственности и ведомственной принадлежности медицинской организации;</w:t>
      </w:r>
    </w:p>
    <w:p w14:paraId="762C30B4" w14:textId="77777777" w:rsidR="00713D6A" w:rsidRPr="00713D6A" w:rsidRDefault="00713D6A" w:rsidP="00713D6A">
      <w:pPr>
        <w:numPr>
          <w:ilvl w:val="0"/>
          <w:numId w:val="9"/>
        </w:numPr>
      </w:pPr>
      <w:r w:rsidRPr="00713D6A">
        <w:t>при оказании скорой медицинской помощи;</w:t>
      </w:r>
    </w:p>
    <w:p w14:paraId="1855683F" w14:textId="77777777" w:rsidR="00713D6A" w:rsidRPr="00713D6A" w:rsidRDefault="00713D6A" w:rsidP="00713D6A">
      <w:pPr>
        <w:numPr>
          <w:ilvl w:val="0"/>
          <w:numId w:val="9"/>
        </w:numPr>
      </w:pPr>
      <w:r w:rsidRPr="00713D6A">
        <w:t>при самостоятельном обращении пациента по экстренным и плановым показаниям в приемное отделение медицинской организации, участвующей в реализации Программы;</w:t>
      </w:r>
    </w:p>
    <w:p w14:paraId="1F8D004C" w14:textId="77777777" w:rsidR="00713D6A" w:rsidRPr="00713D6A" w:rsidRDefault="00713D6A" w:rsidP="00713D6A">
      <w:pPr>
        <w:numPr>
          <w:ilvl w:val="0"/>
          <w:numId w:val="9"/>
        </w:numPr>
      </w:pPr>
      <w:r w:rsidRPr="00713D6A">
        <w:t>медицинская помощь в неотложной или экстренной форме оказывается гражданам с учетом соблюдения установленных требований к срокам ее оказания;</w:t>
      </w:r>
    </w:p>
    <w:p w14:paraId="7F511B0E" w14:textId="77777777" w:rsidR="00713D6A" w:rsidRPr="00713D6A" w:rsidRDefault="00713D6A" w:rsidP="00713D6A">
      <w:pPr>
        <w:numPr>
          <w:ilvl w:val="0"/>
          <w:numId w:val="9"/>
        </w:numPr>
      </w:pPr>
      <w:r w:rsidRPr="00713D6A">
        <w:lastRenderedPageBreak/>
        <w:t>плановая госпитализация осуществляется при наличии у больного листа ожидания с подтвержденной датой госпитализации, результатами диагностических исследований, которые могут быть проведены в амбулаторных условиях;</w:t>
      </w:r>
    </w:p>
    <w:p w14:paraId="6587D1CF" w14:textId="77777777" w:rsidR="00713D6A" w:rsidRPr="00713D6A" w:rsidRDefault="00713D6A" w:rsidP="00713D6A">
      <w:pPr>
        <w:numPr>
          <w:ilvl w:val="0"/>
          <w:numId w:val="9"/>
        </w:numPr>
      </w:pPr>
      <w:r w:rsidRPr="00713D6A">
        <w:t>допускается наличие очередности и ожидания на плановую госпитализацию;</w:t>
      </w:r>
    </w:p>
    <w:p w14:paraId="2688D76E" w14:textId="77777777" w:rsidR="00713D6A" w:rsidRPr="00713D6A" w:rsidRDefault="00713D6A" w:rsidP="00713D6A">
      <w:pPr>
        <w:numPr>
          <w:ilvl w:val="0"/>
          <w:numId w:val="9"/>
        </w:numPr>
      </w:pPr>
      <w:r w:rsidRPr="00713D6A">
        <w:t>срок оказания специализированной, за исключением высокотехнологичной, медицинской помощи в стационарных условиях в плановой форме не должен превышать 30 дней с момента выдачи лечащим врачом направления на госпитализацию (при условии обращения пациента за госпитализацией в рекомендуемые лечащим врачом сроки);</w:t>
      </w:r>
    </w:p>
    <w:p w14:paraId="6ABD59A5" w14:textId="77777777" w:rsidR="00713D6A" w:rsidRPr="00713D6A" w:rsidRDefault="00713D6A" w:rsidP="00713D6A">
      <w:pPr>
        <w:numPr>
          <w:ilvl w:val="0"/>
          <w:numId w:val="9"/>
        </w:numPr>
      </w:pPr>
      <w:r w:rsidRPr="00713D6A">
        <w:t>время пребывания в приемном покое при госпитализации не должно превышать одного часа;</w:t>
      </w:r>
    </w:p>
    <w:p w14:paraId="7D25021A" w14:textId="77777777" w:rsidR="00713D6A" w:rsidRPr="00713D6A" w:rsidRDefault="00713D6A" w:rsidP="00713D6A">
      <w:pPr>
        <w:numPr>
          <w:ilvl w:val="0"/>
          <w:numId w:val="9"/>
        </w:numPr>
      </w:pPr>
      <w:r w:rsidRPr="00713D6A">
        <w:t>пациенту предоставляется возможность выбора лечащего врача (с учетом согласия врача);</w:t>
      </w:r>
    </w:p>
    <w:p w14:paraId="0FCEA69F" w14:textId="77777777" w:rsidR="00713D6A" w:rsidRPr="00713D6A" w:rsidRDefault="00713D6A" w:rsidP="00713D6A">
      <w:pPr>
        <w:numPr>
          <w:ilvl w:val="0"/>
          <w:numId w:val="9"/>
        </w:numPr>
      </w:pPr>
      <w:r w:rsidRPr="00713D6A">
        <w:t>пациенты размещаются в палатах на четыре места и более, за исключением размещения пациентов в маломестных палатах (боксах) по медицинским и (или) эпидемиологическим показаниям в соответствии с перечнем медицинских и (или) эпидемиологических показаний к размещению пациентов в маломестных палатах (боксах), установленным приказом Министерства здравоохранения Российской Федерации от 15 мая 2012 года № 535н «Об утверждении перечня медицинских и (или) эпидемиологических показаний к размещению пациентов в маломестных палатах (боксах)»;</w:t>
      </w:r>
    </w:p>
    <w:p w14:paraId="05DAC8F4" w14:textId="77777777" w:rsidR="00713D6A" w:rsidRPr="00713D6A" w:rsidRDefault="00713D6A" w:rsidP="00713D6A">
      <w:pPr>
        <w:numPr>
          <w:ilvl w:val="0"/>
          <w:numId w:val="9"/>
        </w:numPr>
      </w:pPr>
      <w:r w:rsidRPr="00713D6A">
        <w:t>пациенты обеспечиваются лечебным питанием, а в случае необходимости (по медицинским показаниям) лечебно-профилактическим питанием по физиологическим нормам, утвержденным в установленном порядке;</w:t>
      </w:r>
    </w:p>
    <w:p w14:paraId="355BEC0B" w14:textId="77777777" w:rsidR="00713D6A" w:rsidRPr="00713D6A" w:rsidRDefault="00713D6A" w:rsidP="00713D6A">
      <w:pPr>
        <w:numPr>
          <w:ilvl w:val="0"/>
          <w:numId w:val="9"/>
        </w:numPr>
      </w:pPr>
      <w:r w:rsidRPr="00713D6A">
        <w:t>одному из родителей, иному члену семьи или иному законному представителю предоставляется право на бесплатное совместное нахождение с ребенком в медицинской организации при оказании ему медицинской помощи в стационарных условиях в течение всего периода лечения независимо от возраста ребенка; при совместном нахождении в медицинской организации в стационарных условиях с ребенком до достижения им возраста четырех лет, а с ребенком старше данного возраста (при наличии медицинских показаний) плата за создание условий пребывания в стационарных условиях, в том числе за предоставление спального места и питания, с указанных лиц не взимается;</w:t>
      </w:r>
    </w:p>
    <w:p w14:paraId="227B2CB4" w14:textId="77777777" w:rsidR="00713D6A" w:rsidRPr="00713D6A" w:rsidRDefault="00713D6A" w:rsidP="00713D6A">
      <w:pPr>
        <w:numPr>
          <w:ilvl w:val="0"/>
          <w:numId w:val="9"/>
        </w:numPr>
      </w:pPr>
      <w:r w:rsidRPr="00713D6A">
        <w:t>показания и объем диагностических и лечебных мероприятий для конкретного пациента определяется лечащим врачом (в необходимых случаях — врачебным консилиумом, врачебной комиссией);</w:t>
      </w:r>
    </w:p>
    <w:p w14:paraId="6A6EAC89" w14:textId="77777777" w:rsidR="00713D6A" w:rsidRPr="00713D6A" w:rsidRDefault="00713D6A" w:rsidP="00713D6A">
      <w:pPr>
        <w:numPr>
          <w:ilvl w:val="0"/>
          <w:numId w:val="9"/>
        </w:numPr>
      </w:pPr>
      <w:r w:rsidRPr="00713D6A">
        <w:t>назначение лекарственных препаратов и специализированных продуктов лечебного питания, донорской крови и ее компонентов, не входящих в перечень жизненно необходимых и важнейших лекарственных препаратов для оказания стационарной медицинской помощи, допускаются в случае наличия медицинских показаний (индивидуальной непереносимости, по жизненным показаниям) по решению врачебной комиссии;</w:t>
      </w:r>
    </w:p>
    <w:p w14:paraId="32DDF7FC" w14:textId="77777777" w:rsidR="00713D6A" w:rsidRPr="00713D6A" w:rsidRDefault="00713D6A" w:rsidP="00713D6A">
      <w:pPr>
        <w:numPr>
          <w:ilvl w:val="0"/>
          <w:numId w:val="9"/>
        </w:numPr>
      </w:pPr>
      <w:r w:rsidRPr="00713D6A">
        <w:t>в целях выполнения порядков оказания медицинской помощи и стандартов медицинской помощи в случае необходимости проведения пациенту диагностических исследований при отсутствии возможности их проведения медицинской организацией, оказывающей медицинскую помощь пациенту, предоставляются транспортные услуги с сопровождением медицинским работником такого пациента.</w:t>
      </w:r>
    </w:p>
    <w:p w14:paraId="087F4DD3" w14:textId="77777777" w:rsidR="00713D6A" w:rsidRPr="00713D6A" w:rsidRDefault="00713D6A" w:rsidP="00713D6A">
      <w:pPr>
        <w:rPr>
          <w:b/>
          <w:bCs/>
        </w:rPr>
      </w:pPr>
      <w:r w:rsidRPr="00713D6A">
        <w:rPr>
          <w:b/>
          <w:bCs/>
        </w:rPr>
        <w:t>Порядок и условия предоставления медицинской помощи в дневных стационарах всех типов:</w:t>
      </w:r>
    </w:p>
    <w:p w14:paraId="16D951E0" w14:textId="77777777" w:rsidR="00713D6A" w:rsidRPr="00713D6A" w:rsidRDefault="00713D6A" w:rsidP="00713D6A">
      <w:pPr>
        <w:numPr>
          <w:ilvl w:val="0"/>
          <w:numId w:val="10"/>
        </w:numPr>
      </w:pPr>
      <w:r w:rsidRPr="00713D6A">
        <w:lastRenderedPageBreak/>
        <w:t>госпитализация гражданина в дневные стационары медицинских организаций осуществляется по направлению врача-терапевта участкового, врача-педиатра участкового, врача общей практики (семейного врача) или другого врача-специалиста для проведения комплексных диагностических исследований и лечебных процедур, не требующих круглосуточного медицинского наблюдения;</w:t>
      </w:r>
    </w:p>
    <w:p w14:paraId="2A26B706" w14:textId="77777777" w:rsidR="00713D6A" w:rsidRPr="00713D6A" w:rsidRDefault="00713D6A" w:rsidP="00713D6A">
      <w:pPr>
        <w:numPr>
          <w:ilvl w:val="0"/>
          <w:numId w:val="10"/>
        </w:numPr>
      </w:pPr>
      <w:r w:rsidRPr="00713D6A">
        <w:t>при плановой госпитализации возможно наличие очереди, срок ожидания не должен превышать одного месяца с даты регистрации обращения гражданина в медицинскую организацию, участвующую в реализации Программы, в установленном порядке;</w:t>
      </w:r>
    </w:p>
    <w:p w14:paraId="2A4820F2" w14:textId="77777777" w:rsidR="00713D6A" w:rsidRPr="00713D6A" w:rsidRDefault="00713D6A" w:rsidP="00713D6A">
      <w:pPr>
        <w:numPr>
          <w:ilvl w:val="0"/>
          <w:numId w:val="10"/>
        </w:numPr>
      </w:pPr>
      <w:r w:rsidRPr="00713D6A">
        <w:t>проведение лечебно-диагностических манипуляций осуществляется после осмотра гражданина врачом дневного стационара в день госпитализации;</w:t>
      </w:r>
    </w:p>
    <w:p w14:paraId="2C24AD7F" w14:textId="77777777" w:rsidR="00713D6A" w:rsidRPr="00713D6A" w:rsidRDefault="00713D6A" w:rsidP="00713D6A">
      <w:pPr>
        <w:numPr>
          <w:ilvl w:val="0"/>
          <w:numId w:val="10"/>
        </w:numPr>
      </w:pPr>
      <w:r w:rsidRPr="00713D6A">
        <w:t>показания и объем диагностических и лечебных мероприятий для конкретного пациента определяется лечащим врачом;</w:t>
      </w:r>
    </w:p>
    <w:p w14:paraId="1620A2DA" w14:textId="77777777" w:rsidR="00713D6A" w:rsidRPr="00713D6A" w:rsidRDefault="00713D6A" w:rsidP="00713D6A">
      <w:pPr>
        <w:numPr>
          <w:ilvl w:val="0"/>
          <w:numId w:val="10"/>
        </w:numPr>
      </w:pPr>
      <w:r w:rsidRPr="00713D6A">
        <w:t>назначение лекарственных препаратов, не входящих в перечень жизненно необходимых и важнейших лекарственных препаратов для оказания медицинской помощи в дневных стационарах всех типов, допускаются в случае наличия медицинских показаний (индивидуальной непереносимости, по жизненным показаниям) по решению врачебной комиссии.</w:t>
      </w:r>
    </w:p>
    <w:p w14:paraId="67D69D0B" w14:textId="77777777" w:rsidR="00E26C2B" w:rsidRDefault="00E26C2B">
      <w:bookmarkStart w:id="0" w:name="_GoBack"/>
      <w:bookmarkEnd w:id="0"/>
    </w:p>
    <w:sectPr w:rsidR="00E2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9E5"/>
    <w:multiLevelType w:val="multilevel"/>
    <w:tmpl w:val="360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E216D"/>
    <w:multiLevelType w:val="multilevel"/>
    <w:tmpl w:val="1C8C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F2021"/>
    <w:multiLevelType w:val="multilevel"/>
    <w:tmpl w:val="A89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97AD0"/>
    <w:multiLevelType w:val="multilevel"/>
    <w:tmpl w:val="8958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4008E"/>
    <w:multiLevelType w:val="multilevel"/>
    <w:tmpl w:val="DE2E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35CAA"/>
    <w:multiLevelType w:val="multilevel"/>
    <w:tmpl w:val="64C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56C25"/>
    <w:multiLevelType w:val="multilevel"/>
    <w:tmpl w:val="30C4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467CE"/>
    <w:multiLevelType w:val="multilevel"/>
    <w:tmpl w:val="0F2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F3198B"/>
    <w:multiLevelType w:val="multilevel"/>
    <w:tmpl w:val="5A74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1C2256"/>
    <w:multiLevelType w:val="multilevel"/>
    <w:tmpl w:val="FD38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1B"/>
    <w:rsid w:val="0053361B"/>
    <w:rsid w:val="00713D6A"/>
    <w:rsid w:val="00E2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E6637-2D47-4A22-8823-5D2CF897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2433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2019-06-04T09:20:00Z</dcterms:created>
  <dcterms:modified xsi:type="dcterms:W3CDTF">2019-06-04T09:21:00Z</dcterms:modified>
</cp:coreProperties>
</file>