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A34B" w14:textId="77777777" w:rsidR="00167740" w:rsidRPr="00167740" w:rsidRDefault="00167740" w:rsidP="00167740">
      <w:pPr>
        <w:rPr>
          <w:b/>
          <w:bCs/>
        </w:rPr>
      </w:pPr>
      <w:proofErr w:type="gramStart"/>
      <w:r w:rsidRPr="00167740">
        <w:rPr>
          <w:b/>
          <w:bCs/>
        </w:rPr>
        <w:t>Правила посещения пациента</w:t>
      </w:r>
      <w:proofErr w:type="gramEnd"/>
      <w:r w:rsidRPr="00167740">
        <w:rPr>
          <w:b/>
          <w:bCs/>
        </w:rPr>
        <w:t xml:space="preserve"> находящегося в отделении реанимации и</w:t>
      </w:r>
    </w:p>
    <w:p w14:paraId="78563FD8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интенсивной терапии (ОРИТ)</w:t>
      </w:r>
    </w:p>
    <w:p w14:paraId="1FDC4C3D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Если Ваш родственник находится в отделении реанимации и интенсивной терапии (ОРИТ) медицинского учреждения в тяжелом состоянии, ему оказывается вся необходимая помощь.</w:t>
      </w:r>
    </w:p>
    <w:p w14:paraId="616582EB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Перед посещением родственника просим Вас внимательно ознакомиться с этой информацией.</w:t>
      </w:r>
    </w:p>
    <w:p w14:paraId="0E5C6B82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Все требования, которые предъявляют к посетителям отделения ОРИТ, продиктованы исключительно заботой о безопасности и комфорте пациентов, находящихся в отделении.</w:t>
      </w:r>
    </w:p>
    <w:p w14:paraId="0A95108E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 xml:space="preserve">1. 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</w:t>
      </w:r>
      <w:proofErr w:type="gramStart"/>
      <w:r w:rsidRPr="00167740">
        <w:rPr>
          <w:b/>
          <w:bCs/>
        </w:rPr>
        <w:t>- это</w:t>
      </w:r>
      <w:proofErr w:type="gramEnd"/>
      <w:r w:rsidRPr="00167740">
        <w:rPr>
          <w:b/>
          <w:bCs/>
        </w:rPr>
        <w:t xml:space="preserve">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13A8BF27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2. Перед посещением ОРИТ надо снять верхнюю одежду, надеть бахилы, халат, маску, шапочку, тщательно вымыть руки.</w:t>
      </w:r>
    </w:p>
    <w:p w14:paraId="4BB9EB0C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3. В ОРИТ не допускаются посетители, находящиеся в алкогольном (наркотическом) опьянении.</w:t>
      </w:r>
    </w:p>
    <w:p w14:paraId="367B07D2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4. В палате ОРИТ могут находится одновременно не более 2-х родственников, дети до 14 лет к посещению в ОРИТ не допускаются.</w:t>
      </w:r>
    </w:p>
    <w:p w14:paraId="28E7E2AD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5. 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62EFC317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231C24B2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14:paraId="09B88441" w14:textId="77777777" w:rsidR="00167740" w:rsidRPr="00167740" w:rsidRDefault="00167740" w:rsidP="00167740">
      <w:pPr>
        <w:rPr>
          <w:b/>
          <w:bCs/>
        </w:rPr>
      </w:pPr>
      <w:r w:rsidRPr="00167740">
        <w:rPr>
          <w:b/>
          <w:bCs/>
        </w:rPr>
        <w:t>(Разработано на основании Письма Минздрава России от 30.05.2016 N 15-1/10/1-2853 "О правилах посещения родственниками пациентов в отделениях реанимации и интенсивной терапии")</w:t>
      </w:r>
    </w:p>
    <w:p w14:paraId="0A95AC23" w14:textId="77777777" w:rsidR="00C46F4E" w:rsidRDefault="00C46F4E">
      <w:bookmarkStart w:id="0" w:name="_GoBack"/>
      <w:bookmarkEnd w:id="0"/>
    </w:p>
    <w:sectPr w:rsidR="00C4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97"/>
    <w:rsid w:val="00167740"/>
    <w:rsid w:val="00C46F4E"/>
    <w:rsid w:val="00F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7E837-8496-4E25-8815-B3691CF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2019-07-15T03:59:00Z</dcterms:created>
  <dcterms:modified xsi:type="dcterms:W3CDTF">2019-07-15T04:00:00Z</dcterms:modified>
</cp:coreProperties>
</file>