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8E75" w14:textId="77777777" w:rsidR="001137C3" w:rsidRPr="001137C3" w:rsidRDefault="001137C3" w:rsidP="001137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1137C3">
        <w:rPr>
          <w:rFonts w:ascii="inherit" w:eastAsia="Times New Roman" w:hAnsi="inherit" w:cs="Times New Roman"/>
          <w:b/>
          <w:bCs/>
          <w:color w:val="D72D00"/>
          <w:sz w:val="21"/>
          <w:szCs w:val="21"/>
          <w:bdr w:val="none" w:sz="0" w:space="0" w:color="auto" w:frame="1"/>
          <w:lang w:eastAsia="ru-RU"/>
        </w:rPr>
        <w:t>ДЕТСКИЙ ТЕРАПЕВТИЧЕСКИЙ ПРИЕМ</w:t>
      </w:r>
    </w:p>
    <w:tbl>
      <w:tblPr>
        <w:tblW w:w="10773" w:type="dxa"/>
        <w:tblBorders>
          <w:top w:val="single" w:sz="6" w:space="0" w:color="D9D9D9"/>
          <w:left w:val="single" w:sz="2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084"/>
      </w:tblGrid>
      <w:tr w:rsidR="001137C3" w:rsidRPr="001137C3" w14:paraId="5CF6C452" w14:textId="77777777" w:rsidTr="001137C3"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45BEFE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Комплексное первичное обследование ребенка с регистрацией в учетной документации состояния прикуса,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парадонта,индексов</w:t>
            </w:r>
            <w:proofErr w:type="spellEnd"/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гигиены,РМА,КПУ,очаговой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деминерализации,степени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активности,реабилитации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профилактики</w:t>
            </w:r>
          </w:p>
        </w:tc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60E484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F8DF60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1D66E6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Осмотр первичного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A5665D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2176A0E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4250E6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Оформление документации первичного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A5D8B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2D54AEDE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F082E1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Повторный осмотр ребенка без проведения лечебно-диагностических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7DBFBB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240231EE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4C5392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Местная </w:t>
            </w:r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флюоризация(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покрытие лаком 1-го зуба)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D2DE04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423F93E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342300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D39821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11E0B74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18F71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бугров временных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4CB9A0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17A18BF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4E3726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Определение 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4A9F82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1EFA55C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B836B7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Закрытие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фиссур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в 1 зубе: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BBF24F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</w:p>
        </w:tc>
      </w:tr>
      <w:tr w:rsidR="001137C3" w:rsidRPr="001137C3" w14:paraId="62ADE28C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4B872C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Наложение пломбы при поверхностном или среднем кариесе молочного зуба: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3190A5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6EBBCE03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3D9113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Наложение пломбы при глубоком кариесе молочного зуба: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9773F1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69DC943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5DB2AB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Наложение пломбы при глубоком кариесе молочного зуба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402C8C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42D218F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E2FD93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Рем терапия под контролем окрашивания зуба или местной флюоризации (без определения ИГ)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AD639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9DF940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15247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пульпита молочных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зубов,заве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pшенное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пломбой: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3247D1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8420BE6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13DAA2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Наложение пломбы при поверхностном или среднем кариесе постоянного зуба, завершенное пломбой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5B47D9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3A8E762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8CF69C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lastRenderedPageBreak/>
              <w:t xml:space="preserve">Наложение пломбы при глубоком кариесе постоянного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зуба,заве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pшенное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пломбой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81A788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20B077F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658CA2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пульпита постоянного зуба методом витальной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ампутации,завершенное</w:t>
            </w:r>
            <w:proofErr w:type="spellEnd"/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пломбой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751302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4077999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CF83DD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пульпита постоянного зуба,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зевершенное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пломбой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A69308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24DFDBF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74B001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Лечение периодонтита постоянного зуба, завершенное пломбой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34EE62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673FCCF2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B06EB0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Наложение одной пломбы из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пластмас.или</w:t>
            </w:r>
            <w:proofErr w:type="spellEnd"/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комозит.химич.отверждения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374146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98EDA3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5A640B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Пломбирование молочного зуба композитным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материалом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60DC6C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A0056EE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857473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Пломбирование постоянного зуба композитным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материалом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75459A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</w:p>
        </w:tc>
      </w:tr>
      <w:tr w:rsidR="001137C3" w:rsidRPr="001137C3" w14:paraId="23159193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A13943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C2A052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08F7A9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D7E828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Трепанация коронки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интактного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963465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19CE728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B5F932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Наложение лечебной повязки или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пасты(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 случае неявки больного для дальнейшего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C9E23C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2B76322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00B705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Полировка пломбы из композитного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светоотверждаемого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1E0A8C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7D278D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062F9F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Раскрытие полости зуба, </w:t>
            </w:r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ампутация(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 случае неявки больного для дальнейшего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01CB18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5F65E6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0733EF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Препаровка,раскрытие</w:t>
            </w:r>
            <w:proofErr w:type="spellEnd"/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полости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зуба,удаление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распада из канала(в случае неявки больного для дальнейшего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043D95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352D6F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790C0A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Серебрение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73ABC3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273418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C0D341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корневых каналов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94545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63C95C6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AA4AD6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ЗАБОЛЕВАНИЕ СЛИЗИСТОЙ ОБОЛОЧКИ ПОЛОСТИ РТА И ТКАНЕЙ ПАРОДОНТА У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A9E3E5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</w:p>
        </w:tc>
      </w:tr>
      <w:tr w:rsidR="001137C3" w:rsidRPr="001137C3" w14:paraId="68FF52B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EE9BC7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lastRenderedPageBreak/>
              <w:t>Снятие зубных отложений ручным способом с 1-го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7F1240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06A89B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61434B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Снятие зубных отложений с помощью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ультрозвука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1-го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036C6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251216C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2325B0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Кюретаж патологического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кармана в обл. 1-го зуба без отслаивания лоскута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0DB90D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1D06436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D7C181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2-х - 4-х зубов под контролем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окклюзиограммы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CB529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08EFCF4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455BFA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Открытый кюретаж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8A7658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6093574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2EFB6B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Гингивоэктомия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радикальная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140DE0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503587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F887F2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Лоскутная операция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2821F9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675BB7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C66DC2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Гингивопластика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1890B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FA9942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DA49F8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Медикаментозная обработка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десневых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карманов(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повязка,аппликация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,инстилляция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F8941A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4A4C613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7A5F4F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</w:t>
            </w:r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стоматитов(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ОГС, кандидоз, травматическое повреждения и др.):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4B2615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403E687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F3AD11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pебенка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pецидивиpующими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фоpмами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заболеваний и изменений слизистых оболочек полости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pат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E75976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5762996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53993F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pебенка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pецидивиpующими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фоpмами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изменений слизистой оболочки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pта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CEE273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3DF4132E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CA408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Покpытие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шеек зубов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фтоpлаком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после удал. зубного камня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наличии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повыш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. чувствительности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BE792B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30937BE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79094F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Профессиональное обучение гигиене полости рта с выбором средств гигиены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0B0A07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  <w:tr w:rsidR="001137C3" w:rsidRPr="001137C3" w14:paraId="7A69E215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3AC628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Контролируемая гигиена полости рта с определением ГИ 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демонстpация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пациенту участков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окpашенного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зубного налета, зубного камня, участков воспаления десны (один раз за курс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74D455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стоматолог-терапевт детск.</w:t>
            </w:r>
          </w:p>
        </w:tc>
      </w:tr>
    </w:tbl>
    <w:p w14:paraId="4B134AC5" w14:textId="77777777" w:rsidR="001137C3" w:rsidRPr="001137C3" w:rsidRDefault="001137C3" w:rsidP="001137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1137C3">
        <w:rPr>
          <w:rFonts w:ascii="inherit" w:eastAsia="Times New Roman" w:hAnsi="inherit" w:cs="Times New Roman"/>
          <w:b/>
          <w:bCs/>
          <w:color w:val="D72D00"/>
          <w:sz w:val="21"/>
          <w:szCs w:val="21"/>
          <w:bdr w:val="none" w:sz="0" w:space="0" w:color="auto" w:frame="1"/>
          <w:lang w:eastAsia="ru-RU"/>
        </w:rPr>
        <w:t>ХИРУРГИЧЕСКИЙ ПРИЕМ ДЕТЕЙ</w:t>
      </w:r>
    </w:p>
    <w:tbl>
      <w:tblPr>
        <w:tblW w:w="10773" w:type="dxa"/>
        <w:tblBorders>
          <w:top w:val="single" w:sz="6" w:space="0" w:color="D9D9D9"/>
          <w:left w:val="single" w:sz="2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7"/>
        <w:gridCol w:w="2696"/>
      </w:tblGrid>
      <w:tr w:rsidR="001137C3" w:rsidRPr="001137C3" w14:paraId="3FC70A41" w14:textId="77777777" w:rsidTr="001137C3"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E284D3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lastRenderedPageBreak/>
              <w:t>Консультация ребенка хирургом-стоматологом или ортодонтом</w:t>
            </w:r>
          </w:p>
        </w:tc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B28300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4762D82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1E142A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Оформление документации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9C778E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5B097AE3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4BC83C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Осмотр первичного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F195CC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2F202F83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5BC379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0ACC57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1E5E22E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0CB80F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Удаление молочного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A1E7AE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A7D0BE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6E9AC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Удаление постоянного зуба: простое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A33A63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15567D4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A3E4C4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Удаление постоянного зуба: сложное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300EB7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B107EDC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2105A4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864B8C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504CED3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2DF80F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Удаление постоянного зуба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компактоостеомией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3640CD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39E934F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2354CC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Вскрытие абсцесса, промывание раны, дренирование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1CEE9B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662FDB85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2A21B5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FFF74C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490C7B16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505665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иссечения капюшона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B34F0F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4D96133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EDAC88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пластика уздечки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A4C564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651B2DF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6B2A4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цистоэктомии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7409ED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7CF19FD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EBE767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цистотомии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BD31C4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97A960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C8E148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компактоостектомии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1B78BC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7EABB49C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EDB707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резекции верхушки корня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376C68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7127BAB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3CB70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удаления сверхкомплектного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045CF1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DD0ED4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32F23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удаления доброкачественного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98426C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9DDB5E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32C554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Операция вылущивания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кисты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6CF4D8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59F0ACD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998C0A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lastRenderedPageBreak/>
              <w:t>Остановка луночного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424918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337110E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124373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Операция удаления ретинированного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566CA7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3A75C4F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3A1D6D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Иссечение участка слизистой над коронкой ретинированного зуба для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2BBD20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D2AFF9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31210D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Коагуляция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71C210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27813DF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59C818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Обследование ребенка с заболеванием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020DB1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9C24A2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4342E2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Лечение ребенка с заболеванием слюнных желез: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0DBC28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143E884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DA45C5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Лечение травматологических повреждений зубов и альвеолярного отростка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578541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611799E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DFE5BF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кюретажем лунки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21BD71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234768D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178C34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0E8851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C154E9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58E396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Наложение швов после удаления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C3D05D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0F2168DA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874AFA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Микрогайморотомия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удалением причинного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F83675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6D96A00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FC035A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ревизией синуса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BD74C4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1372578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68705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Цисэктомия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видеоэндоскопического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комплекса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4EB56E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  <w:tr w:rsidR="001137C3" w:rsidRPr="001137C3" w14:paraId="44E3BE2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494ADF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Послеоперационное наблюдение больных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6E1862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стоматолог-хирург детск.</w:t>
            </w:r>
          </w:p>
        </w:tc>
      </w:tr>
    </w:tbl>
    <w:p w14:paraId="700315D1" w14:textId="77777777" w:rsidR="001137C3" w:rsidRPr="001137C3" w:rsidRDefault="001137C3" w:rsidP="001137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proofErr w:type="gramStart"/>
      <w:r w:rsidRPr="001137C3">
        <w:rPr>
          <w:rFonts w:ascii="inherit" w:eastAsia="Times New Roman" w:hAnsi="inherit" w:cs="Times New Roman"/>
          <w:b/>
          <w:bCs/>
          <w:color w:val="D72D00"/>
          <w:sz w:val="21"/>
          <w:szCs w:val="21"/>
          <w:bdr w:val="none" w:sz="0" w:space="0" w:color="auto" w:frame="1"/>
          <w:lang w:eastAsia="ru-RU"/>
        </w:rPr>
        <w:t>ОРТОДОНТИЧЕСКИЙ  ПРИЕМ</w:t>
      </w:r>
      <w:proofErr w:type="gramEnd"/>
    </w:p>
    <w:tbl>
      <w:tblPr>
        <w:tblW w:w="10773" w:type="dxa"/>
        <w:tblBorders>
          <w:top w:val="single" w:sz="6" w:space="0" w:color="D9D9D9"/>
          <w:left w:val="single" w:sz="2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2599"/>
      </w:tblGrid>
      <w:tr w:rsidR="001137C3" w:rsidRPr="001137C3" w14:paraId="08E0613F" w14:textId="77777777" w:rsidTr="001137C3"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168D47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Комплексный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пеpвичный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осмотp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DAC5FB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5DECE45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2FF743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Офоpмление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докум.п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повтоp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. посещении больного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pезко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выpаж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. аномалиями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пpикуса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обусловл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вpожденной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патологией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D1B5DD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5E294086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400BD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Обучение, </w:t>
            </w:r>
            <w:proofErr w:type="spellStart"/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консульт.p</w:t>
            </w:r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одителей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пациентов по освоен. методов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устp.вpедных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пpивычек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B73379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294ACF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F9D414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Исследование зубочелюстных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EDD15A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259389A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CBC5EF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Опpед.на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оp</w:t>
            </w:r>
            <w:proofErr w:type="gram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топантомогр.степени</w:t>
            </w:r>
            <w:proofErr w:type="spellEnd"/>
            <w:proofErr w:type="gram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фоpмиp.коpонок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их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коpней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пост.зубов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, измен. углов наклона их осей, анализ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193FE68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FBE54D5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814125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Обучение гигиене полости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pта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пользовании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510C76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2B487D40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3C9372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lastRenderedPageBreak/>
              <w:t xml:space="preserve">Снятие оттисков из эластичного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матеpиала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9548A4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3011BFF2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6F9C0B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Отливка диагностических моделей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66371C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763E4877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3FD696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Починка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вpачом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BC1D61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155DCA22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E6EF03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Пpишлифовка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2-х или 4-х зубов под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контpолем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окклюдогpаммы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0203F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C1C3AD6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A2039D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бугpов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вpеменнывх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зубов до 4-х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156DAF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58CFE34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209E12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Сепаpация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вpеменных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0109FD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7B6166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A4FDAA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Составление плана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пpофилактики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для 1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pебенка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pегистpацией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его в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каpте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4846F7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768DC1D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F86614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Ознакомление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pодителей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больного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констpукцией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аппаpата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пpавилами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пользования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14DF3C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FC565D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751C61F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Наблюдение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диспансеpного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больного без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72A608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228F80EF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2E0EAA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Наблюдение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диспансеpного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больного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pетенционным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9970B0B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0CCCAB8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65225C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Наблюдение больного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pетиpован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. зубом,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обнаpуженным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хиpуpгом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880B5D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</w:tbl>
    <w:p w14:paraId="22DD639D" w14:textId="77777777" w:rsidR="001137C3" w:rsidRPr="001137C3" w:rsidRDefault="001137C3" w:rsidP="001137C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1137C3">
        <w:rPr>
          <w:rFonts w:ascii="inherit" w:eastAsia="Times New Roman" w:hAnsi="inherit" w:cs="Times New Roman"/>
          <w:b/>
          <w:bCs/>
          <w:color w:val="D72D00"/>
          <w:sz w:val="21"/>
          <w:szCs w:val="21"/>
          <w:bdr w:val="none" w:sz="0" w:space="0" w:color="auto" w:frame="1"/>
          <w:lang w:eastAsia="ru-RU"/>
        </w:rPr>
        <w:t>АППАРАТУРА</w:t>
      </w:r>
    </w:p>
    <w:tbl>
      <w:tblPr>
        <w:tblW w:w="10773" w:type="dxa"/>
        <w:tblBorders>
          <w:top w:val="single" w:sz="6" w:space="0" w:color="D9D9D9"/>
          <w:left w:val="single" w:sz="2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3746"/>
      </w:tblGrid>
      <w:tr w:rsidR="001137C3" w:rsidRPr="001137C3" w14:paraId="6531602D" w14:textId="77777777" w:rsidTr="001137C3"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243446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Пpостая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базисная пластинка</w:t>
            </w:r>
          </w:p>
        </w:tc>
        <w:tc>
          <w:tcPr>
            <w:tcW w:w="0" w:type="auto"/>
            <w:tcBorders>
              <w:top w:val="nil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9A39FA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1CA0DBB5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2437E4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Расшиpяющая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пластинка с винтом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24F70A2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3B10A4D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21974F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вестибуляpной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дугой и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пpужиной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5A8E2C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45F6903C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8919173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Вестибуляpная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пластинка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385901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211EBCFD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F0836A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Пластинка с наклонной плоскостью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924500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78B2A03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345025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вестибуляpной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дугой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9778191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3D6B753B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7B87634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вестибуляpной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дугой и 2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кламмеpами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A9B9336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2B8F15A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E7D209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со сложной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вестибуляpной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дугой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15817A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7D367609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B3DF71E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двойной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пpужинной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петлей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033E0445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78C9A588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D5B2ADA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упоpом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языка из пластмассы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1D87AB7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13AFB43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6AE0402D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упоpом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языка из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пpоволоки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380ADC3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4563DC04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56A0F087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Каппа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пpостая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пластмассовая с наклонной плоскостью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77384960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  <w:tr w:rsidR="001137C3" w:rsidRPr="001137C3" w14:paraId="407AC721" w14:textId="77777777" w:rsidTr="001137C3"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22FC4DE9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Комбиниpованные</w:t>
            </w:r>
            <w:proofErr w:type="spellEnd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аппаpаты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14:paraId="4445AFEC" w14:textId="77777777" w:rsidR="001137C3" w:rsidRPr="001137C3" w:rsidRDefault="001137C3" w:rsidP="001137C3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</w:pPr>
            <w:r w:rsidRPr="001137C3">
              <w:rPr>
                <w:rFonts w:ascii="inherit" w:eastAsia="Times New Roman" w:hAnsi="inherit" w:cs="Times New Roman"/>
                <w:color w:val="747474"/>
                <w:sz w:val="21"/>
                <w:szCs w:val="21"/>
                <w:lang w:eastAsia="ru-RU"/>
              </w:rPr>
              <w:t>стоматолог-ортодонт детск.</w:t>
            </w:r>
          </w:p>
        </w:tc>
      </w:tr>
    </w:tbl>
    <w:p w14:paraId="34FC6F83" w14:textId="77777777" w:rsidR="00967C77" w:rsidRDefault="00967C77"/>
    <w:sectPr w:rsidR="00967C77" w:rsidSect="00113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1137C3"/>
    <w:rsid w:val="004E0F7A"/>
    <w:rsid w:val="009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107E-393F-419A-9B41-2526584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2019-07-01T07:29:00Z</dcterms:created>
  <dcterms:modified xsi:type="dcterms:W3CDTF">2019-07-01T07:30:00Z</dcterms:modified>
</cp:coreProperties>
</file>