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C3" w:rsidRPr="001765C3" w:rsidRDefault="001765C3" w:rsidP="001765C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Каникулы – лучшее время для оздоровления детей и подростков. После школьных нагрузок детский организм требует отдыха, восстановления физических сил, укрепления здоровья. Не секрет, что оптимальным для оздоровления детского организма   считается отдых в местной климатической зоне. База «ОРЦ «Родник» является одним из лучших вариантов для полноценного отдыха и оздоровления. «Родник» приглашает мальчишек и девчонок школьного возраста провести незабываемые зимние и летние каникулы.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Ребята в ходе смены укрепят своё здоровье и окунутся в яркую, насыщенную мероприятиями жизнь. Коллектив Центра создаст ребятам положительное   настроение. Каждый день смены будет наполнен различными видами деятельности. Это и лечебные процедуры, и купание в бассейне, и физкультурно-оздоровительные мероприятия, и занятия в творческих мастерских, и массовые праздничные программы. Многообразие мероприятий позволит детям полноценно включиться в сюжет смены. В основе каждой смены лежит интересный игровой сюжет, героями которого становятся дети.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ОРЦ «Родник» принимает детей и подростков в возрасте от 7 до 17 лет без сопровождения взрослых. Количество детей в смене - 100 человек. Отряды формируются по возрасту.     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 </w:t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Условия проживания: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благоустроенный четырехэтажный спальный корпус на 100 мест, где расположены 2-3 местные комнаты для проживания, укомплектованные кроватями, тумбочками, шкафом, санузлом. Душевые на каждом этаже, холлы для отдыха, оборудованые мягкой мебелью и телевизором.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Условия питания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питание в центре организовано в соответствии с утвержденным 14 – дневным меню. Питание детей осуществляется в здании столовой на 250 мест. Периодичность питания – 6 раз в день (завтрак, второй завтрак, обед, полдник, ужин, второй ужин). Питьевой режим в лагере осуществляется согласно санитарно - эпидемиологическим нормам и требованиям. В холлах спальных корпусов установлены куллеры с питьевой водой.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Условия медицинского обслуживания: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центр имеет лицензию на осуществление медицинской деятельности № ЛО-72-01-002347 от 15.11.2016г. Дети при поступлении осматриваются врачом педиатром, оздоровительные процедуры назначает врач физиотерапевт. Дети в течение смены посещают процедуры в лечебном корпусе, который соединен теплым переходом со спальным корпусом. Все кабинеты лечебного корпуса оснащены специализированным медицинским оборудованием для проведения медицинских процедур. В спальном корпусе имеется медицинский пост, процедурный кабинет, блок изоляторов. На медицинском посту круглосуточно дежурит врач педиатр и медицинская сестра.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Условия педагогического обслуживания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центр имеет лицензию на осуществление образовательной деятельности № 295 от 31 июля 2015г. В течение смены осуществляется психолого-педагогическое сопровождение детей (занятия с педагогом-психологом, в сенсорной комнате). 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Для организации досуга имеются: </w:t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актовый и танцевальный залы, летняя эстрада, оснащенные музыкальным и световым оборудованием;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игровые комнаты, игровой зал с мягкими модулями;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библиотека (обслуживание по абоненту и в читальном зале);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малые архитектурные формы (скамейки, беседки, качели), уличные игровые комплексы;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корпус социально-трудовой реабилитации «Город мастеров», в котором организована деятельность мастерских декоративно-прикладного творчества.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Для занятия спортом имеются: </w:t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спортивно-оздоровительный комплекс (СОК) оснащен бассейном, сауной, тренажерным и спортивным залами, спортивно-игровым залом для настольного тенниса, полосой фрироуп;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волейбольная площадка;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футбольное поле;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в зимний период заливается каток, предоставляется прокат спортивного инвентаря: коньки, санки, лыжи.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Безопасное пребывание детей обеспечивается круглосуточной охраной - сотрудники ЧОПа. На территорию организован пропускной режим. Все здания и сооружения, расположенные на территории, оснащены автоматической пожарной сигнализацией с обязательным выводом на пульт КПП.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стоимость путевки включено страхование детей от несчастных случаев на все время пребывания в учреждении. 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Информационное сопровождение деятельности центра организовано посредством работы сайта: </w:t>
      </w:r>
      <w:hyperlink r:id="rId4" w:history="1">
        <w:r w:rsidRPr="001765C3">
          <w:rPr>
            <w:rFonts w:ascii="Helvetica" w:eastAsia="Times New Roman" w:hAnsi="Helvetica" w:cs="Helvetica"/>
            <w:color w:val="3A539B"/>
            <w:sz w:val="24"/>
            <w:szCs w:val="24"/>
            <w:u w:val="single"/>
            <w:lang w:eastAsia="ru-RU"/>
          </w:rPr>
          <w:t>www.rodnik-72.ru</w:t>
        </w:r>
      </w:hyperlink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На сайте размещена информация по разделам, где можно узнать о материально-технической базе, условиях проживания, услугах. Пользователи могут задать вопросы непосредственно на сайте или по электронной почте.</w:t>
      </w: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                         График заездов на 2019 год</w:t>
      </w:r>
      <w:r w:rsidRPr="001765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6004"/>
      </w:tblGrid>
      <w:tr w:rsidR="001765C3" w:rsidRPr="001765C3" w:rsidTr="00176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03 - 09 января 2019</w:t>
            </w:r>
          </w:p>
        </w:tc>
      </w:tr>
      <w:tr w:rsidR="001765C3" w:rsidRPr="001765C3" w:rsidTr="00176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23 – 29 марта 2019</w:t>
            </w:r>
          </w:p>
        </w:tc>
      </w:tr>
      <w:tr w:rsidR="001765C3" w:rsidRPr="001765C3" w:rsidTr="00176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22 июня - 12 июля 2019</w:t>
            </w:r>
          </w:p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16 июля - 05 августа 2019</w:t>
            </w:r>
          </w:p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07 августа - 27 августа 2019</w:t>
            </w:r>
          </w:p>
        </w:tc>
      </w:tr>
    </w:tbl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        </w:t>
      </w:r>
      <w:r w:rsidRPr="001765C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  </w:t>
      </w:r>
      <w:r w:rsidRPr="001765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Стоимость путевок</w:t>
      </w:r>
    </w:p>
    <w:tbl>
      <w:tblPr>
        <w:tblW w:w="15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003"/>
        <w:gridCol w:w="3150"/>
        <w:gridCol w:w="3135"/>
        <w:gridCol w:w="3242"/>
      </w:tblGrid>
      <w:tr w:rsidR="001765C3" w:rsidRPr="001765C3" w:rsidTr="001765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Тип путевки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г. Тюмень и юг Тюменская область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ХМАО-Югра и ЯНАО Тюменской области</w:t>
            </w:r>
          </w:p>
        </w:tc>
      </w:tr>
      <w:tr w:rsidR="001765C3" w:rsidRPr="001765C3" w:rsidTr="001765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Ст-ть за 7 дней,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Ст-ть за 21 день,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Ст-ть за 7 дней,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Ст-ть за 21 день</w:t>
            </w:r>
            <w:r w:rsidRPr="001765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руб.</w:t>
            </w:r>
          </w:p>
        </w:tc>
      </w:tr>
      <w:tr w:rsidR="001765C3" w:rsidRPr="001765C3" w:rsidTr="001765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Путевка для ребенка</w:t>
            </w:r>
          </w:p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(от 7 до 17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  15330,00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   45990,00</w:t>
            </w:r>
            <w:r w:rsidRPr="001765C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17997,00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5C3" w:rsidRPr="001765C3" w:rsidRDefault="001765C3" w:rsidP="001765C3">
            <w:pPr>
              <w:spacing w:before="100" w:beforeAutospacing="1"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765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53991,00</w:t>
            </w:r>
          </w:p>
        </w:tc>
      </w:tr>
    </w:tbl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              </w:t>
      </w: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124575" cy="4076700"/>
            <wp:effectExtent l="0" t="0" r="9525" b="0"/>
            <wp:docPr id="1" name="Рисунок 1" descr="http://rodnik-72.ru/%D0%94%D0%BE%D0%BA%D1%83%D0%BC%D0%B5%D0%BD%D1%82%D1%8B/1qPU-jGNr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k-72.ru/%D0%94%D0%BE%D0%BA%D1%83%D0%BC%D0%B5%D0%BD%D1%82%D1%8B/1qPU-jGNr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Приобрести путевки, задать интересующие вопросы можно, обратившись по указанным контактам: </w:t>
      </w: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г. Тюмень, пос. Верхний Бор, 9 км Салаирского тракта </w:t>
      </w: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тел/ф: 8(3452) 77-20-64 </w:t>
      </w: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e-mail: </w:t>
      </w:r>
      <w:hyperlink r:id="rId6" w:history="1">
        <w:r w:rsidRPr="001765C3">
          <w:rPr>
            <w:rFonts w:ascii="Times New Roman" w:eastAsia="Times New Roman" w:hAnsi="Times New Roman" w:cs="Times New Roman"/>
            <w:b/>
            <w:bCs/>
            <w:color w:val="3A539B"/>
            <w:sz w:val="27"/>
            <w:szCs w:val="27"/>
            <w:u w:val="single"/>
            <w:lang w:eastAsia="ru-RU"/>
          </w:rPr>
          <w:t>rodnik97-OMC@yandex.ru</w:t>
        </w:r>
      </w:hyperlink>
      <w:r w:rsidRPr="001765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сайт: </w:t>
      </w:r>
      <w:hyperlink r:id="rId7" w:history="1">
        <w:r w:rsidRPr="001765C3">
          <w:rPr>
            <w:rFonts w:ascii="Times New Roman" w:eastAsia="Times New Roman" w:hAnsi="Times New Roman" w:cs="Times New Roman"/>
            <w:b/>
            <w:bCs/>
            <w:color w:val="3A539B"/>
            <w:sz w:val="27"/>
            <w:szCs w:val="27"/>
            <w:u w:val="single"/>
            <w:lang w:eastAsia="ru-RU"/>
          </w:rPr>
          <w:t>www.rodnik-72.ru</w:t>
        </w:r>
      </w:hyperlink>
      <w:r w:rsidRPr="001765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 </w:t>
      </w:r>
      <w:hyperlink r:id="rId8" w:tgtFrame="_blank" w:history="1">
        <w:r w:rsidRPr="001765C3">
          <w:rPr>
            <w:rFonts w:ascii="Times New Roman" w:eastAsia="Times New Roman" w:hAnsi="Times New Roman" w:cs="Times New Roman"/>
            <w:b/>
            <w:bCs/>
            <w:color w:val="3A539B"/>
            <w:sz w:val="27"/>
            <w:szCs w:val="27"/>
            <w:u w:val="single"/>
            <w:lang w:eastAsia="ru-RU"/>
          </w:rPr>
          <w:t>http://vk.com/club45872798</w:t>
        </w:r>
      </w:hyperlink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</w:t>
      </w: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765C3" w:rsidRPr="001765C3" w:rsidRDefault="001765C3" w:rsidP="001765C3">
      <w:pPr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65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4D7384" w:rsidRDefault="004D7384">
      <w:bookmarkStart w:id="0" w:name="_GoBack"/>
      <w:bookmarkEnd w:id="0"/>
    </w:p>
    <w:sectPr w:rsidR="004D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5"/>
    <w:rsid w:val="001765C3"/>
    <w:rsid w:val="004D7384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54CF-138A-4806-8902-192FCEEA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458727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dnik-7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nik97-OMC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rodnik-72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2019-10-08T10:36:00Z</dcterms:created>
  <dcterms:modified xsi:type="dcterms:W3CDTF">2019-10-08T10:36:00Z</dcterms:modified>
</cp:coreProperties>
</file>