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8" w:rsidRPr="00B01B18" w:rsidRDefault="00B01B18" w:rsidP="00B01B18">
      <w:pPr>
        <w:spacing w:after="0" w:line="396" w:lineRule="atLeast"/>
        <w:outlineLvl w:val="1"/>
        <w:rPr>
          <w:rFonts w:ascii="Arial" w:eastAsia="Times New Roman" w:hAnsi="Arial" w:cs="Arial"/>
          <w:b/>
          <w:bCs/>
          <w:color w:val="0A5CFF"/>
          <w:sz w:val="33"/>
          <w:szCs w:val="33"/>
          <w:lang w:eastAsia="ru-RU"/>
        </w:rPr>
      </w:pPr>
      <w:r w:rsidRPr="00B01B18">
        <w:rPr>
          <w:rFonts w:ascii="Arial" w:eastAsia="Times New Roman" w:hAnsi="Arial" w:cs="Arial"/>
          <w:b/>
          <w:bCs/>
          <w:color w:val="0A5CFF"/>
          <w:sz w:val="33"/>
          <w:szCs w:val="33"/>
          <w:lang w:eastAsia="ru-RU"/>
        </w:rPr>
        <w:fldChar w:fldCharType="begin"/>
      </w:r>
      <w:r w:rsidRPr="00B01B18">
        <w:rPr>
          <w:rFonts w:ascii="Arial" w:eastAsia="Times New Roman" w:hAnsi="Arial" w:cs="Arial"/>
          <w:b/>
          <w:bCs/>
          <w:color w:val="0A5CFF"/>
          <w:sz w:val="33"/>
          <w:szCs w:val="33"/>
          <w:lang w:eastAsia="ru-RU"/>
        </w:rPr>
        <w:instrText xml:space="preserve"> HYPERLINK "http://buz-sp2.ru/index.php/detskaya-stomatologiya" </w:instrText>
      </w:r>
      <w:r w:rsidRPr="00B01B18">
        <w:rPr>
          <w:rFonts w:ascii="Arial" w:eastAsia="Times New Roman" w:hAnsi="Arial" w:cs="Arial"/>
          <w:b/>
          <w:bCs/>
          <w:color w:val="0A5CFF"/>
          <w:sz w:val="33"/>
          <w:szCs w:val="33"/>
          <w:lang w:eastAsia="ru-RU"/>
        </w:rPr>
        <w:fldChar w:fldCharType="separate"/>
      </w:r>
      <w:r w:rsidRPr="00B01B18">
        <w:rPr>
          <w:rFonts w:ascii="Arial" w:eastAsia="Times New Roman" w:hAnsi="Arial" w:cs="Arial"/>
          <w:b/>
          <w:bCs/>
          <w:color w:val="1463FF"/>
          <w:sz w:val="33"/>
          <w:szCs w:val="33"/>
          <w:u w:val="single"/>
          <w:lang w:eastAsia="ru-RU"/>
        </w:rPr>
        <w:t>Что такое детская стоматология?</w:t>
      </w:r>
      <w:r w:rsidRPr="00B01B18">
        <w:rPr>
          <w:rFonts w:ascii="Arial" w:eastAsia="Times New Roman" w:hAnsi="Arial" w:cs="Arial"/>
          <w:b/>
          <w:bCs/>
          <w:color w:val="0A5CFF"/>
          <w:sz w:val="33"/>
          <w:szCs w:val="33"/>
          <w:lang w:eastAsia="ru-RU"/>
        </w:rPr>
        <w:fldChar w:fldCharType="end"/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Детская стоматология – это не только лечение полости рта вашего ребенка, но и соблюдение всех ведущих принципов педагогики и детской педиатрии. Наши врачи – это высококвалифицированные специалисты, </w:t>
      </w:r>
      <w:proofErr w:type="gram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которые  ежегодно</w:t>
      </w:r>
      <w:proofErr w:type="gramEnd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 проходят обучающие программы, осваивают новые методы лечения зубов, чтобы быть настоящими профессионалами сложного направления. Мы убеждены в том, что детский стоматолог обязан учитывать особенности психологии детей, чтобы лечение было не только эффективным, но и положительно </w:t>
      </w:r>
      <w:proofErr w:type="gram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влияло  на</w:t>
      </w:r>
      <w:proofErr w:type="gramEnd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 становление  всего детского сознания.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Наша детская стоматология предоставляет весь спектр услуг: от удаления молочных зубов до профессиональной чистки, а также установки </w:t>
      </w:r>
      <w:proofErr w:type="spell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брекет</w:t>
      </w:r>
      <w:proofErr w:type="spellEnd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-систем.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У нас вы найдете такие виды стоматологической </w:t>
      </w:r>
      <w:proofErr w:type="gram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медицинской  помощи</w:t>
      </w:r>
      <w:proofErr w:type="gramEnd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 как:</w:t>
      </w:r>
    </w:p>
    <w:p w:rsidR="00B01B18" w:rsidRPr="00B01B18" w:rsidRDefault="00B01B18" w:rsidP="00B01B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пломбирование коревых каналов;</w:t>
      </w:r>
    </w:p>
    <w:p w:rsidR="00B01B18" w:rsidRPr="00B01B18" w:rsidRDefault="00B01B18" w:rsidP="00B01B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снятие зубных отложений;</w:t>
      </w:r>
    </w:p>
    <w:p w:rsidR="00B01B18" w:rsidRPr="00B01B18" w:rsidRDefault="00B01B18" w:rsidP="00B01B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физиотерапевтические процедуры;</w:t>
      </w:r>
    </w:p>
    <w:p w:rsidR="00B01B18" w:rsidRPr="00B01B18" w:rsidRDefault="00B01B18" w:rsidP="00B01B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 xml:space="preserve">терапевтическое и хирургическое лечение кариеса, слизистой оболочки полости рта, </w:t>
      </w:r>
      <w:proofErr w:type="spellStart"/>
      <w:proofErr w:type="gramStart"/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зубо</w:t>
      </w:r>
      <w:proofErr w:type="spellEnd"/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-челюстных</w:t>
      </w:r>
      <w:proofErr w:type="gramEnd"/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 xml:space="preserve"> аномалий; удаление зубов.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Наши преимущества: </w:t>
      </w:r>
    </w:p>
    <w:p w:rsidR="00B01B18" w:rsidRPr="00B01B18" w:rsidRDefault="00B01B18" w:rsidP="00B01B1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Все медицинские препараты специализированы для работы с подростками, а также с детьми дошкольного возраста;</w:t>
      </w:r>
    </w:p>
    <w:p w:rsidR="00B01B18" w:rsidRPr="00B01B18" w:rsidRDefault="00B01B18" w:rsidP="00B01B1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100 % безопасность для вашего ребенка;</w:t>
      </w:r>
    </w:p>
    <w:p w:rsidR="00B01B18" w:rsidRPr="00B01B18" w:rsidRDefault="00B01B18" w:rsidP="00B01B1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Индивидуальный подход ко всем клиентам.</w:t>
      </w:r>
    </w:p>
    <w:p w:rsidR="00B01B18" w:rsidRPr="00B01B18" w:rsidRDefault="00B01B18" w:rsidP="00B0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ru-RU"/>
        </w:rPr>
        <w:t> Лечение молочных зубов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Многие родители убеждены в том, что нет необходимости заниматься лечением молочных зубов. И это грубая ошибка! Состояние молочных зубов влияет на качество пришедших им на смену уже постоянных зубов.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Мы призываем всех родителей заботиться о будущем своих детей. Самая распространённая проблема у детей – наличие кариеса. Наши специалисты весь рабочий процесс превращают в детскую игру. Мы устанавливаем «чудесные» цветные пломбы, которые будут радовать детей.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Наша главная задача – это сохранить больной зуб ребенка. Удаление молочного зуба считается радикальным решением. Мы используем высокотехнологические методы для лечения даже запущенных случаев, например, пульпита молочных зубов.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ru-RU"/>
        </w:rPr>
        <w:t>Удаление зубов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Все мы знаем, что дети обожают сладкое. Конфеты, шоколад, </w:t>
      </w:r>
      <w:proofErr w:type="spell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чупа-чупсы</w:t>
      </w:r>
      <w:proofErr w:type="spellEnd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 - это ряд продуктов, которые дети могут есть и утром, и вечером. Сладкоежки небрежно очищают свою полость рта после лакомств, поэтому со временем появляется кариес зубов.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Очень часто специалисты придерживаются мнения, что молочные зубы не стоит лечить, есть более простой способ – удаление.  Мы считаем, что не удалять </w:t>
      </w: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lastRenderedPageBreak/>
        <w:t>молочные зубы у детей нецелесообразно, так как новейшие технологии позволяют сохранить зубы на месте.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proofErr w:type="gram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Вот  ряд</w:t>
      </w:r>
      <w:proofErr w:type="gramEnd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 показаний для удаления молочного зуба:</w:t>
      </w:r>
    </w:p>
    <w:p w:rsidR="00B01B18" w:rsidRPr="00B01B18" w:rsidRDefault="00B01B18" w:rsidP="00B01B1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Большая часть зуба была повреждена кариесом;</w:t>
      </w:r>
    </w:p>
    <w:p w:rsidR="00B01B18" w:rsidRPr="00B01B18" w:rsidRDefault="00B01B18" w:rsidP="00B01B1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Зуб не устойчив, активно шатается;</w:t>
      </w:r>
    </w:p>
    <w:p w:rsidR="00B01B18" w:rsidRPr="00B01B18" w:rsidRDefault="00B01B18" w:rsidP="00B01B1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Наличие скола, который повлиял на воспалительный процесс в ротовой зоне;</w:t>
      </w:r>
    </w:p>
    <w:p w:rsidR="00B01B18" w:rsidRPr="00B01B18" w:rsidRDefault="00B01B18" w:rsidP="00B01B1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Зуб мешает прорезыванию коренного зубика;</w:t>
      </w:r>
    </w:p>
    <w:p w:rsidR="00B01B18" w:rsidRPr="00B01B18" w:rsidRDefault="00B01B18" w:rsidP="00B01B1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Пульпит, либо наличие хронического периодонтита;</w:t>
      </w:r>
    </w:p>
    <w:p w:rsidR="00B01B18" w:rsidRPr="00B01B18" w:rsidRDefault="00B01B18" w:rsidP="00B01B1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Наличие воспалительных процессов, киста.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Наши стоматологи считаются профессионалами своего дела. Они не только найду индивидуальный подход к каждому маленькому пациенту, но и произведут качественное и быстрое лечение полости рта. При работе квалифицированные доктора используют исключительно современное оборудование, которое гарантирует высокий уровень результата.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Мы приглашаем вас посетить нашу стоматологическую клинику, чтобы убедиться в демократических ценах на все услуги, а также удостовериться в качестве обслуживания. Мы стремимся дарить нашим клиентам только радость и улыбку.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ru-RU"/>
        </w:rPr>
        <w:t>Лечение зубов у детей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Наша стоматологическая клиника предоставляет качественные услуги по лечению постоянных зубов. Современное оборудование и квалифицированные специалисты обеспечат красивую улыбку у ваших детей с самого детства. Отметим, что лечение в нашей стоматологии приносят для ваших малышей только ряд положительных эмоций.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ru-RU"/>
        </w:rPr>
        <w:t>   Профилактика кариеса у детей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Если вы заметили, что на зубах вашего ребенка появляются пятна, то необходимо в срочном порядке обращаться в стоматологию. Наши специалисты помогут предотвратить распространение кариеса, а также предоставят эффективную консультацию. Лечение кариеса – это ведущая специализация в нашей стоматологической поликлинике.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 xml:space="preserve">Основные методы </w:t>
      </w:r>
      <w:proofErr w:type="gramStart"/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профилактики :</w:t>
      </w:r>
      <w:proofErr w:type="gramEnd"/>
    </w:p>
    <w:p w:rsidR="00B01B18" w:rsidRPr="00B01B18" w:rsidRDefault="00B01B18" w:rsidP="00B01B1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Профессиональная чистка зубов – эффективная мера по профилактики кариеса зубов. Данный метод позволяет на ранних стадиях устранить кариес, а также существенно обработать всю поверхность рта;</w:t>
      </w:r>
    </w:p>
    <w:p w:rsidR="00B01B18" w:rsidRPr="00B01B18" w:rsidRDefault="00B01B18" w:rsidP="00B01B1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 xml:space="preserve">Герметизация </w:t>
      </w:r>
      <w:proofErr w:type="spellStart"/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фиссур</w:t>
      </w:r>
      <w:proofErr w:type="spellEnd"/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 xml:space="preserve"> – закрытие углублений в зубах специальными материалами, которые предотвращают попадание в трещины еды.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Рекомендуем проводить ежегодную диагностику полости рта два раза в год.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ru-RU"/>
        </w:rPr>
        <w:t>Протезирование зубов у детей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lastRenderedPageBreak/>
        <w:t>Детское протезирование зубов рекомендуется детям при раннем выпадении молочных зубов. Протезирование необходимо в следующих случаях:</w:t>
      </w:r>
    </w:p>
    <w:p w:rsidR="00B01B18" w:rsidRPr="00B01B18" w:rsidRDefault="00B01B18" w:rsidP="00B01B1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Если зуб не подлежит лечению в связи с сильным разрушением;</w:t>
      </w:r>
    </w:p>
    <w:p w:rsidR="00B01B18" w:rsidRPr="00B01B18" w:rsidRDefault="00B01B18" w:rsidP="00B01B1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Если зуб был удален в связи с воспалительными процессами;</w:t>
      </w:r>
    </w:p>
    <w:p w:rsidR="00B01B18" w:rsidRPr="00B01B18" w:rsidRDefault="00B01B18" w:rsidP="00B01B1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Если зуб сильно расшатывается при периодонтите;</w:t>
      </w:r>
    </w:p>
    <w:p w:rsidR="00B01B18" w:rsidRPr="00B01B18" w:rsidRDefault="00B01B18" w:rsidP="00B01B1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Преждевременное выпадение молочного зуба.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Стоит отметить, что протезирование никак не влияет на выпадение молочных зубов, а также прорезанною коренных.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b/>
          <w:bCs/>
          <w:color w:val="525252"/>
          <w:sz w:val="27"/>
          <w:szCs w:val="27"/>
          <w:lang w:eastAsia="ru-RU"/>
        </w:rPr>
        <w:t>Профессиональная чистка зубов у детей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Мы настоятельно рекомендуем проводить профессиональную чистку зубов, так как состояние коренных зубов напрямую зависит от здоровья молочных.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Налет на зубах – это привлечение внимание всех микробов, которые вызывают появление кариеса на зубах. Наша стоматологическая клиника предлагает эффективную услугу – профессиональная чистка, которая состоит из следующих этапов:</w:t>
      </w:r>
    </w:p>
    <w:p w:rsidR="00B01B18" w:rsidRPr="00B01B18" w:rsidRDefault="00B01B18" w:rsidP="00B01B1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Удаление налета на зубах и полировка эмали;</w:t>
      </w:r>
    </w:p>
    <w:p w:rsidR="00B01B18" w:rsidRPr="00B01B18" w:rsidRDefault="00B01B18" w:rsidP="00B01B1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Нанесение фторсодержащего геля на зубы, чтобы восстановить и укрепить зубную эмаль;</w:t>
      </w:r>
    </w:p>
    <w:p w:rsidR="00B01B18" w:rsidRPr="00B01B18" w:rsidRDefault="00B01B18" w:rsidP="00B01B1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00297A"/>
          <w:sz w:val="27"/>
          <w:szCs w:val="27"/>
          <w:lang w:eastAsia="ru-RU"/>
        </w:rPr>
        <w:t>Консультирование по гигиене ротовой полости, рекомендации по чистке зубов.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Профессиональную чистку рекомендуется проводить один раз в шесть месяцев.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 </w:t>
      </w:r>
    </w:p>
    <w:p w:rsidR="00B01B18" w:rsidRPr="00B01B18" w:rsidRDefault="00B01B18" w:rsidP="00B01B18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</w:pPr>
      <w:r w:rsidRPr="00B01B18">
        <w:rPr>
          <w:rFonts w:ascii="Times New Roman" w:eastAsia="Times New Roman" w:hAnsi="Times New Roman" w:cs="Times New Roman"/>
          <w:color w:val="525252"/>
          <w:sz w:val="27"/>
          <w:szCs w:val="27"/>
          <w:lang w:eastAsia="ru-RU"/>
        </w:rPr>
        <w:t>Мы предлагаем маленьким пациентам весь спектр услуг в области детской стоматологии. Квалифицированные специалисты нашей стоматологии проведут профессиональную гигиеническую чистку всех зубов, составят план профилактики и лечения молочных или постоянных зубов, осуществят герметизацию первого постоянного зуба. Мы используем самые современные методики в области детской стоматологии, носящие безболезненный характер. С раннего возраста мы помогаем сформировать у ребенка положительное отношение к стоматологу.</w:t>
      </w:r>
    </w:p>
    <w:p w:rsidR="00F64305" w:rsidRDefault="00F64305">
      <w:bookmarkStart w:id="0" w:name="_GoBack"/>
      <w:bookmarkEnd w:id="0"/>
    </w:p>
    <w:sectPr w:rsidR="00F6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50EA"/>
    <w:multiLevelType w:val="multilevel"/>
    <w:tmpl w:val="B3D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83705"/>
    <w:multiLevelType w:val="multilevel"/>
    <w:tmpl w:val="F18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304CB"/>
    <w:multiLevelType w:val="multilevel"/>
    <w:tmpl w:val="2C40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F79AB"/>
    <w:multiLevelType w:val="multilevel"/>
    <w:tmpl w:val="B75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91C48"/>
    <w:multiLevelType w:val="multilevel"/>
    <w:tmpl w:val="480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17D03"/>
    <w:multiLevelType w:val="multilevel"/>
    <w:tmpl w:val="7A4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3"/>
    <w:rsid w:val="008E7593"/>
    <w:rsid w:val="00B01B18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E8C2-4C2E-4B2D-8823-E07F6B1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1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2019-09-10T12:38:00Z</dcterms:created>
  <dcterms:modified xsi:type="dcterms:W3CDTF">2019-09-10T12:38:00Z</dcterms:modified>
</cp:coreProperties>
</file>