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1F" w:rsidRPr="00045C1F" w:rsidRDefault="00045C1F" w:rsidP="00045C1F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</w:pPr>
      <w:r w:rsidRPr="00045C1F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 xml:space="preserve">I. </w:t>
      </w:r>
      <w:proofErr w:type="gramStart"/>
      <w:r w:rsidRPr="00045C1F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АБСОЛЮТНЫЕ  ПРОТИВОПОКАЗАНИЯ</w:t>
      </w:r>
      <w:proofErr w:type="gramEnd"/>
      <w:r w:rsidRPr="00045C1F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 xml:space="preserve"> (отвод от донорства независимо от давности заболевания и результатов лечения)</w:t>
      </w:r>
    </w:p>
    <w:p w:rsidR="00045C1F" w:rsidRPr="00045C1F" w:rsidRDefault="00045C1F" w:rsidP="00045C1F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</w:pP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 xml:space="preserve">1. </w:t>
      </w:r>
      <w:proofErr w:type="spellStart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Гемотрансмиссивные</w:t>
      </w:r>
      <w:proofErr w:type="spellEnd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 xml:space="preserve"> заболевания: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1.1. Инфекционные: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СПИД, носительство ВИЧ-инфекции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 xml:space="preserve">(в ред. Приказа </w:t>
      </w:r>
      <w:proofErr w:type="spellStart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Минздравсоцразвития</w:t>
      </w:r>
      <w:proofErr w:type="spellEnd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 xml:space="preserve"> РФ от 16.04.2008 N 175н)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Сифилис, врожденный или приобретенный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Вирусные гепатиты, положительный результат исследования на маркеры вирусных гепатитов (</w:t>
      </w:r>
      <w:proofErr w:type="spellStart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HBsAg</w:t>
      </w:r>
      <w:proofErr w:type="spellEnd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, анти-HCV антител)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Туберкулез, все формы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Бруцеллез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Сыпной тиф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Туляремия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Лепра.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1.2. Паразитарные: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Эхинококкоз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Токсоплазмоз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Трипаносомоз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Филяриатоз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Ришта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Лейшманиоз.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2. Соматические заболевания: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2.1. Злокачественные новообразования.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2.2. Болезни крови.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2.3. Органические заболевания ЦНС.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2.4. Полное отсутствие слуха и речи.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2.5. Психические заболевания.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2.6. Наркомания, алкоголизм.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2.7. Сердечно-сосудистые заболевания: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гипертоническая болезнь II-III ст.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ишемическая болезнь сердца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атеросклероз, атеросклеротический кардиосклероз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 xml:space="preserve">- облитерирующий </w:t>
      </w:r>
      <w:proofErr w:type="spellStart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эндоартериит</w:t>
      </w:r>
      <w:proofErr w:type="spellEnd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 xml:space="preserve">, неспецифический </w:t>
      </w:r>
      <w:proofErr w:type="spellStart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аортоартериит</w:t>
      </w:r>
      <w:proofErr w:type="spellEnd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, рецидивирующий тромбофлебит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эндокардит, миокардит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порок сердца.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2.8. Болезни органов дыхания: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бронхиальная астма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 xml:space="preserve">- бронхоэктатическая болезнь, эмфизема легких, </w:t>
      </w:r>
      <w:proofErr w:type="spellStart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обструктивный</w:t>
      </w:r>
      <w:proofErr w:type="spellEnd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 xml:space="preserve"> бронхит, диффузный пневмосклероз в стадии декомпенсации.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2.9. Болезни органов пищеварения: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 xml:space="preserve">- </w:t>
      </w:r>
      <w:proofErr w:type="spellStart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ахилический</w:t>
      </w:r>
      <w:proofErr w:type="spellEnd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 xml:space="preserve"> гастрит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язвенная болезнь желудка и двенадцатиперстной кишки.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2.10. Заболевания печени и желчных путей: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хронические заболевания печени, в том числе токсической природы и неясной этиологии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калькулезный холецистит с повторяющимися приступами и явлениями холангита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цирроз печени.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2.11. Заболевания почек и мочевыводящих путей в стадии декомпенсации: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диффузные и очаговые поражения почек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мочекаменная болезнь.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2.12. Диффузные заболевания соединительной ткани.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2.13. Лучевая болезнь.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2.14. Болезни эндокринной системы в случае выраженного нарушения функций и обмена веществ.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2.15. Болезни ЛОР-органов: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 xml:space="preserve">- </w:t>
      </w:r>
      <w:proofErr w:type="spellStart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озена</w:t>
      </w:r>
      <w:proofErr w:type="spellEnd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прочие острые и хронические тяжелые гнойно-воспалительные заболевания.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2.16. Глазные болезни: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lastRenderedPageBreak/>
        <w:t xml:space="preserve">- остаточные явления </w:t>
      </w:r>
      <w:proofErr w:type="spellStart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увеита</w:t>
      </w:r>
      <w:proofErr w:type="spellEnd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 xml:space="preserve"> (ирит, иридоциклит, </w:t>
      </w:r>
      <w:proofErr w:type="spellStart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хориоретинит</w:t>
      </w:r>
      <w:proofErr w:type="spellEnd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)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высокая миопия (6 Д и более)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трахома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полная слепота.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2.17. Кожные болезни: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распространенные заболевания кожи воспалительного и инфекционного характера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 xml:space="preserve">- </w:t>
      </w:r>
      <w:proofErr w:type="spellStart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>генерализованный</w:t>
      </w:r>
      <w:proofErr w:type="spellEnd"/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t xml:space="preserve"> псориаз, эритродермия, экземы, пиодермия, сикоз, красная волчанка, пузырчатые дерматозы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грибковые поражения кожи (микроспория, трихофития, фавус, эпидермофития) и внутренних органов (глубокие микозы)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- гнойничковые заболевания кожи (пиодермия, фурункулез, сикоз).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2.18. Остеомиелит острый и хронический.</w:t>
      </w: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br/>
        <w:t>2.19. Оперативные вмешательства по поводу резекции органа (желудок, почка, желчный пузырь, селезенка, яичники, матка и пр.) и трансплантации органов и тканей.</w:t>
      </w:r>
      <w:r w:rsidRPr="00045C1F">
        <w:rPr>
          <w:rFonts w:ascii="Verdana" w:eastAsia="Times New Roman" w:hAnsi="Verdana" w:cs="Times New Roman"/>
          <w:b/>
          <w:bCs/>
          <w:color w:val="020C22"/>
          <w:sz w:val="21"/>
          <w:szCs w:val="21"/>
          <w:lang w:eastAsia="ru-RU"/>
        </w:rPr>
        <w:br/>
      </w:r>
      <w:r w:rsidRPr="00045C1F">
        <w:rPr>
          <w:rFonts w:ascii="Verdana" w:eastAsia="Times New Roman" w:hAnsi="Verdana" w:cs="Times New Roman"/>
          <w:b/>
          <w:bCs/>
          <w:color w:val="020C22"/>
          <w:sz w:val="21"/>
          <w:szCs w:val="21"/>
          <w:lang w:eastAsia="ru-RU"/>
        </w:rPr>
        <w:br/>
      </w:r>
      <w:r w:rsidRPr="00045C1F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II. ВРЕМЕННЫЕ ПРОТИВОПОКАЗАНИЯ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0"/>
        <w:gridCol w:w="3320"/>
      </w:tblGrid>
      <w:tr w:rsidR="00045C1F" w:rsidRPr="00045C1F" w:rsidTr="00045C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Срок отвода от донорства</w:t>
            </w:r>
          </w:p>
        </w:tc>
      </w:tr>
      <w:tr w:rsidR="00045C1F" w:rsidRPr="00045C1F" w:rsidTr="00045C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  1. Факторы    заражения     </w:t>
            </w:r>
            <w:proofErr w:type="spellStart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гемотрансмиссивными</w:t>
            </w:r>
            <w:proofErr w:type="spellEnd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 заболеваниями: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 1.1. Трансфузии     </w:t>
            </w:r>
            <w:proofErr w:type="gramStart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крови,   </w:t>
            </w:r>
            <w:proofErr w:type="gramEnd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 ее    компонентов (исключение составляют ожоговые </w:t>
            </w:r>
            <w:proofErr w:type="spellStart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реконвалесценты</w:t>
            </w:r>
            <w:proofErr w:type="spellEnd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 и лица, иммунизированные к резус-фактору)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 1.2. Оперативные </w:t>
            </w:r>
            <w:proofErr w:type="gramStart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вмешательства,  в</w:t>
            </w:r>
            <w:proofErr w:type="gramEnd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т.ч</w:t>
            </w:r>
            <w:proofErr w:type="spellEnd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.  аборты (необходимо представление </w:t>
            </w:r>
            <w:proofErr w:type="gramStart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медицинской  справки</w:t>
            </w:r>
            <w:proofErr w:type="gramEnd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) (выписки из истории болезни) о характере и дате операции) 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</w:t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  <w:t>1.3. Нанесение    татуировки    или     лечение иглоукалыванием  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1.4. Пребывание      в      загранкомандировках длительностью более 2 месяцев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1.5. Пребывание в эндемичных по малярии странах тропического и </w:t>
            </w:r>
            <w:proofErr w:type="gramStart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субтропического  климата</w:t>
            </w:r>
            <w:proofErr w:type="gramEnd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 (Азия, Африка,  Южная  и  Центральная Америка) более 3 месяцев           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1.6. Контакт с больными гепатитами: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       гепатит А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       гепатиты В и С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6 месяцев </w:t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  <w:t>6 месяцев со дня оперативного вмешательства</w:t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  <w:t>1 год с момента окончания процедур</w:t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  <w:t>6 месяцев</w:t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  <w:t>3 года </w:t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  <w:t>3 месяца</w:t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  <w:t>1 год</w:t>
            </w:r>
          </w:p>
        </w:tc>
      </w:tr>
      <w:tr w:rsidR="00045C1F" w:rsidRPr="00045C1F" w:rsidTr="00045C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2. Перенесенные заболевания: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2.1. Инфекционные </w:t>
            </w:r>
            <w:proofErr w:type="gramStart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заболевания,  не</w:t>
            </w:r>
            <w:proofErr w:type="gramEnd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 указанные  в разделе "Абсолютные противопоказания":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lastRenderedPageBreak/>
              <w:t>- малярия в анамнезе при отсутствии симптомов и отрицательных   результатов    иммунологических тестов  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брюшной  тиф</w:t>
            </w:r>
            <w:proofErr w:type="gramEnd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 после  выздоровления  и полного клинического   обследования   при    отсутствии выраженных функциональных расстройств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- ангина, грипп, ОРВИ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  <w:t xml:space="preserve">2.2. Прочие   инфекционные   </w:t>
            </w:r>
            <w:proofErr w:type="gramStart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заболевания,   </w:t>
            </w:r>
            <w:proofErr w:type="gramEnd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 не указанные       в      разделе     "Абсолютные ¦выздоровления противопоказания" и п. 2.1.  настоящего раздела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2.3. Экстракция зуба 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2.4. </w:t>
            </w:r>
            <w:proofErr w:type="gramStart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Острые  или</w:t>
            </w:r>
            <w:proofErr w:type="gramEnd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  хронические   воспалительные процессы  в  стадии  обострения  независимо  от  локализации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2.5. </w:t>
            </w:r>
            <w:proofErr w:type="gramStart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Вегето-сосудистая</w:t>
            </w:r>
            <w:proofErr w:type="gramEnd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 дистония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2.6. Аллергические   заболевания    в    стадии обострения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lastRenderedPageBreak/>
              <w:t> 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lastRenderedPageBreak/>
              <w:br/>
              <w:t>3 года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  <w:t>1 год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  <w:t>1 месяц после выздоровления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  <w:t>6 месяцев после выздоровления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10 дней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  <w:t>1 месяц после купирования острого периода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1 месяц 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2 месяца после купирования  острого периода</w:t>
            </w:r>
          </w:p>
        </w:tc>
      </w:tr>
      <w:tr w:rsidR="00045C1F" w:rsidRPr="00045C1F" w:rsidTr="00045C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lastRenderedPageBreak/>
              <w:t>3. Период беременности и лактации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1 год после родов, 3 месяца после окончания лактации</w:t>
            </w:r>
          </w:p>
        </w:tc>
      </w:tr>
      <w:tr w:rsidR="00045C1F" w:rsidRPr="00045C1F" w:rsidTr="00045C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4. Период менструации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5 дней со дня  окончания  менструации</w:t>
            </w:r>
          </w:p>
        </w:tc>
      </w:tr>
      <w:tr w:rsidR="00045C1F" w:rsidRPr="00045C1F" w:rsidTr="00045C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5. Прививки: 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прививка  убитыми</w:t>
            </w:r>
            <w:proofErr w:type="gramEnd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  вакцинами   (гепатит   В, столбняк, дифтерия,  коклюш,  паратиф, холера, грипп), анатоксинами 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- прививка живыми вакцинами (бруцеллез,   чума, туляремия,   вакцина БЦЖ, оспа, краснуха, </w:t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proofErr w:type="spellStart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полимиелит</w:t>
            </w:r>
            <w:proofErr w:type="spellEnd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        перорально),        введение противостолбнячной  сыворотки  (при отсутствии </w:t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  <w:t>выраженных  воспалительных  явлений  на   месте ¦инъекции)    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- введение иммуноглобулина против гепатита В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- прививка вакциной против бешенства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10 дней </w:t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  <w:t>1 месяц</w:t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  <w:t>1 год</w:t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  <w:t>2 недели</w:t>
            </w:r>
          </w:p>
        </w:tc>
      </w:tr>
      <w:tr w:rsidR="00045C1F" w:rsidRPr="00045C1F" w:rsidTr="00045C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6. Прием лекарственных препаратов: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- антибиотики 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- анальгетики, салицилаты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2 недели после окончания приема</w:t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  <w:t>3 дня после окончания приема</w:t>
            </w:r>
          </w:p>
        </w:tc>
      </w:tr>
      <w:tr w:rsidR="00045C1F" w:rsidRPr="00045C1F" w:rsidTr="00045C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7. Прием алкоголя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48 часов</w:t>
            </w:r>
          </w:p>
        </w:tc>
      </w:tr>
      <w:tr w:rsidR="00045C1F" w:rsidRPr="00045C1F" w:rsidTr="00045C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8. Изменения биохимических показателей крови: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- повышение активности </w:t>
            </w:r>
            <w:proofErr w:type="spellStart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аланин-аминотрансферазы</w:t>
            </w:r>
            <w:proofErr w:type="spellEnd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 (АЛТ) менее чем в 2 раза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lastRenderedPageBreak/>
              <w:t xml:space="preserve"> - </w:t>
            </w:r>
            <w:proofErr w:type="gramStart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повторное  повышение</w:t>
            </w:r>
            <w:proofErr w:type="gramEnd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 или увеличение АЛТ в 2 и более раз       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диспротеинемия</w:t>
            </w:r>
            <w:proofErr w:type="spellEnd"/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lastRenderedPageBreak/>
              <w:t> </w:t>
            </w:r>
          </w:p>
          <w:p w:rsidR="00045C1F" w:rsidRPr="00045C1F" w:rsidRDefault="00045C1F" w:rsidP="00045C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</w:pP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t>3 месяца</w:t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  <w:t xml:space="preserve">отстранение от донорства и направление на </w:t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lastRenderedPageBreak/>
              <w:t>обследование</w:t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</w:r>
            <w:r w:rsidRPr="00045C1F">
              <w:rPr>
                <w:rFonts w:ascii="Verdana" w:eastAsia="Times New Roman" w:hAnsi="Verdana" w:cs="Times New Roman"/>
                <w:color w:val="020C22"/>
                <w:sz w:val="21"/>
                <w:szCs w:val="21"/>
                <w:lang w:eastAsia="ru-RU"/>
              </w:rPr>
              <w:br/>
              <w:t>1 месяц</w:t>
            </w:r>
          </w:p>
        </w:tc>
      </w:tr>
    </w:tbl>
    <w:p w:rsidR="00045C1F" w:rsidRPr="00045C1F" w:rsidRDefault="00045C1F" w:rsidP="00045C1F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</w:pPr>
      <w:r w:rsidRPr="00045C1F">
        <w:rPr>
          <w:rFonts w:ascii="Verdana" w:eastAsia="Times New Roman" w:hAnsi="Verdana" w:cs="Times New Roman"/>
          <w:color w:val="020C22"/>
          <w:sz w:val="21"/>
          <w:szCs w:val="21"/>
          <w:lang w:eastAsia="ru-RU"/>
        </w:rPr>
        <w:lastRenderedPageBreak/>
        <w:t> </w:t>
      </w:r>
    </w:p>
    <w:p w:rsidR="00F07976" w:rsidRDefault="00F07976">
      <w:bookmarkStart w:id="0" w:name="_GoBack"/>
      <w:bookmarkEnd w:id="0"/>
    </w:p>
    <w:sectPr w:rsidR="00F07976" w:rsidSect="00045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F7"/>
    <w:rsid w:val="00045C1F"/>
    <w:rsid w:val="00DA57F7"/>
    <w:rsid w:val="00F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01397-FF8F-4B21-B0C5-AE6A7B8E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4880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2019-10-23T10:44:00Z</dcterms:created>
  <dcterms:modified xsi:type="dcterms:W3CDTF">2019-10-23T10:44:00Z</dcterms:modified>
</cp:coreProperties>
</file>