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84" w:rsidRPr="00E50648" w:rsidRDefault="00FA6184" w:rsidP="00E50648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ПРАВА И ОБЯЗАННОСТИ ПАЦИЕНТОВ</w:t>
      </w:r>
    </w:p>
    <w:p w:rsidR="00FA6184" w:rsidRPr="00E50648" w:rsidRDefault="00FA6184" w:rsidP="00E50648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О ПРАВАХ ПАЦИЕНТА</w:t>
      </w:r>
    </w:p>
    <w:p w:rsidR="00E50648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имеет право на медицинскую помощь.</w:t>
      </w:r>
    </w:p>
    <w:p w:rsid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E50648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E50648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E50648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Пациент имеет право на: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получение консультаций врачей-специалистов;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защиту сведений, составляющих врачебную тайну;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отказ от медицинского вмешательства;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возмещение вреда, причиненного здоровью при оказании ему медицинской помощи;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допуск к нему адвоката или законного представителя для защиты своих прав;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E50648" w:rsidRPr="00E50648" w:rsidRDefault="00E50648" w:rsidP="00E50648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50648" w:rsidRPr="00E50648" w:rsidRDefault="00E50648" w:rsidP="00E50648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A6184" w:rsidRPr="00E50648" w:rsidRDefault="00FA6184" w:rsidP="00E50648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ОБ ОБЯЗАННОСТЯХ ПАЦИЕНТА</w:t>
      </w:r>
    </w:p>
    <w:p w:rsid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Граждане обязаны заботиться о сохранении своего здоровья.</w:t>
      </w:r>
    </w:p>
    <w:p w:rsid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FA6184" w:rsidRPr="00E50648" w:rsidRDefault="00FA6184" w:rsidP="00E50648">
      <w:pPr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E50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15B02" w:rsidRPr="00E50648" w:rsidRDefault="00515B02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 w:rsidP="00FA6184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color w:val="111111"/>
          <w:sz w:val="28"/>
          <w:szCs w:val="28"/>
        </w:rPr>
      </w:pPr>
      <w:r w:rsidRPr="00E50648">
        <w:rPr>
          <w:rStyle w:val="a4"/>
          <w:color w:val="111111"/>
          <w:sz w:val="28"/>
          <w:szCs w:val="28"/>
          <w:bdr w:val="none" w:sz="0" w:space="0" w:color="auto" w:frame="1"/>
        </w:rPr>
        <w:t>Медицинская помощь предоставляется вне очереди следующим категориям граждан:</w:t>
      </w:r>
    </w:p>
    <w:p w:rsidR="00FA6184" w:rsidRPr="00E50648" w:rsidRDefault="00FA6184" w:rsidP="00FA6184">
      <w:pPr>
        <w:pStyle w:val="consplusnormal"/>
        <w:shd w:val="clear" w:color="auto" w:fill="FFFFFF"/>
        <w:spacing w:before="0" w:beforeAutospacing="0" w:after="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1) в соответствии со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4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статьями 14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>—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5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19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>и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6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21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>Федерального закона от 12 января 1995 г. N 5-ФЗ «О ветеранах»:</w:t>
      </w:r>
    </w:p>
    <w:p w:rsidR="00FA6184" w:rsidRPr="00E50648" w:rsidRDefault="00FA6184" w:rsidP="00FA6184">
      <w:pPr>
        <w:pStyle w:val="consplusnormal"/>
        <w:shd w:val="clear" w:color="auto" w:fill="FFFFFF"/>
        <w:spacing w:before="180" w:beforeAutospacing="0" w:after="18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инвалиды войны;</w:t>
      </w:r>
    </w:p>
    <w:p w:rsidR="00FA6184" w:rsidRPr="00E50648" w:rsidRDefault="00FA6184" w:rsidP="00FA6184">
      <w:pPr>
        <w:pStyle w:val="consplusnormal"/>
        <w:shd w:val="clear" w:color="auto" w:fill="FFFFFF"/>
        <w:spacing w:before="180" w:beforeAutospacing="0" w:after="18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участники Великой Отечественной войны;</w:t>
      </w:r>
    </w:p>
    <w:p w:rsidR="00FA6184" w:rsidRPr="00E50648" w:rsidRDefault="00FA6184" w:rsidP="00FA6184">
      <w:pPr>
        <w:pStyle w:val="consplusnormal"/>
        <w:shd w:val="clear" w:color="auto" w:fill="FFFFFF"/>
        <w:spacing w:before="180" w:beforeAutospacing="0" w:after="18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ветераны боевых действий;</w:t>
      </w:r>
    </w:p>
    <w:p w:rsidR="00FA6184" w:rsidRPr="00E50648" w:rsidRDefault="00FA6184" w:rsidP="00FA6184">
      <w:pPr>
        <w:pStyle w:val="consplusnormal"/>
        <w:shd w:val="clear" w:color="auto" w:fill="FFFFFF"/>
        <w:spacing w:before="180" w:beforeAutospacing="0" w:after="18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FA6184" w:rsidRPr="00E50648" w:rsidRDefault="00FA6184" w:rsidP="00FA6184">
      <w:pPr>
        <w:pStyle w:val="consplusnormal"/>
        <w:shd w:val="clear" w:color="auto" w:fill="FFFFFF"/>
        <w:spacing w:before="180" w:beforeAutospacing="0" w:after="18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лица, награжденные знаком «Жителю блокадного Ленинграда»;</w:t>
      </w:r>
    </w:p>
    <w:p w:rsidR="00FA6184" w:rsidRPr="00E50648" w:rsidRDefault="00FA6184" w:rsidP="00FA6184">
      <w:pPr>
        <w:pStyle w:val="consplusnormal"/>
        <w:shd w:val="clear" w:color="auto" w:fill="FFFFFF"/>
        <w:spacing w:before="180" w:beforeAutospacing="0" w:after="18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FA6184" w:rsidRPr="00E50648" w:rsidRDefault="00FA6184" w:rsidP="00FA6184">
      <w:pPr>
        <w:pStyle w:val="consplusnormal"/>
        <w:shd w:val="clear" w:color="auto" w:fill="FFFFFF"/>
        <w:spacing w:before="180" w:beforeAutospacing="0" w:after="18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FA6184" w:rsidRPr="00E50648" w:rsidRDefault="00FA6184" w:rsidP="00FA6184">
      <w:pPr>
        <w:pStyle w:val="consplusnormal"/>
        <w:shd w:val="clear" w:color="auto" w:fill="FFFFFF"/>
        <w:spacing w:before="0" w:beforeAutospacing="0" w:after="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2) в соответствии со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7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статьей 1.1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>Закона Российской Федерации от 15 января 1993 г. N 4301-I «О статусе Героев Советского Союза, Героев Российской Федерации и полных кавалеров ордена Славы» — Герои Советского Союза, герои Российской Федерации, полные кавалеры ордена Славы;</w:t>
      </w:r>
    </w:p>
    <w:p w:rsidR="00FA6184" w:rsidRPr="00E50648" w:rsidRDefault="00FA6184" w:rsidP="00FA6184">
      <w:pPr>
        <w:pStyle w:val="consplusnormal"/>
        <w:shd w:val="clear" w:color="auto" w:fill="FFFFFF"/>
        <w:spacing w:before="0" w:beforeAutospacing="0" w:after="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3) в соответствии со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8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статьей 1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>Федерального закона от 09 января 1997 г. N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— Герои Социалистического Труда, Герои Труда Российской Федерации и полные кавалеры ордена Трудовой Славы;</w:t>
      </w:r>
    </w:p>
    <w:p w:rsidR="00FA6184" w:rsidRPr="00E50648" w:rsidRDefault="00FA6184" w:rsidP="00FA6184">
      <w:pPr>
        <w:pStyle w:val="consplusnormal"/>
        <w:shd w:val="clear" w:color="auto" w:fill="FFFFFF"/>
        <w:spacing w:before="0" w:beforeAutospacing="0" w:after="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lastRenderedPageBreak/>
        <w:t>4) в соответствии со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9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статьей 14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>Закона Российской Федерации от 15 мая 1991 г. N 1244-I «О социальной защите граждан, подвергшихся воздействию радиации вследствие катастрофы на Чернобыльской АЭС» — граждане, получившие или перенесшие лучевую болезнь, другие заболевания, и инвалиды вследствие чернобыльской катастрофы;</w:t>
      </w:r>
    </w:p>
    <w:p w:rsidR="00FA6184" w:rsidRPr="00E50648" w:rsidRDefault="00FA6184" w:rsidP="00FA6184">
      <w:pPr>
        <w:pStyle w:val="consplusnormal"/>
        <w:shd w:val="clear" w:color="auto" w:fill="FFFFFF"/>
        <w:spacing w:before="0" w:beforeAutospacing="0" w:after="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5) в соответствии со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10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статьей 1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 xml:space="preserve">Федерального закона от 26 ноября 1998 г.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50648">
        <w:rPr>
          <w:color w:val="111111"/>
          <w:sz w:val="28"/>
          <w:szCs w:val="28"/>
        </w:rPr>
        <w:t>Теча</w:t>
      </w:r>
      <w:proofErr w:type="spellEnd"/>
      <w:r w:rsidRPr="00E50648">
        <w:rPr>
          <w:color w:val="111111"/>
          <w:sz w:val="28"/>
          <w:szCs w:val="28"/>
        </w:rPr>
        <w:t xml:space="preserve">» — 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50648">
        <w:rPr>
          <w:color w:val="111111"/>
          <w:sz w:val="28"/>
          <w:szCs w:val="28"/>
        </w:rPr>
        <w:t>Теча</w:t>
      </w:r>
      <w:proofErr w:type="spellEnd"/>
      <w:r w:rsidRPr="00E50648">
        <w:rPr>
          <w:color w:val="111111"/>
          <w:sz w:val="28"/>
          <w:szCs w:val="28"/>
        </w:rPr>
        <w:t>, а также ставшие инвалидами вследствие воздействия радиации;</w:t>
      </w:r>
    </w:p>
    <w:p w:rsidR="00FA6184" w:rsidRPr="00E50648" w:rsidRDefault="00FA6184" w:rsidP="00FA6184">
      <w:pPr>
        <w:pStyle w:val="consplusnormal"/>
        <w:shd w:val="clear" w:color="auto" w:fill="FFFFFF"/>
        <w:spacing w:before="0" w:beforeAutospacing="0" w:after="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6) в соответствии со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11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статьей 2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 xml:space="preserve">Федерального закона от 10 января 2002 г. N 2-ФЗ «О социальных гарантиях гражданам, подвергшимся радиационному воздействию вследствие ядерных испытаний на Семипалатинском полигоне» — граждане, подвергшиеся радиоактивному облучению в результате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E50648">
        <w:rPr>
          <w:color w:val="111111"/>
          <w:sz w:val="28"/>
          <w:szCs w:val="28"/>
        </w:rPr>
        <w:t>сЗв</w:t>
      </w:r>
      <w:proofErr w:type="spellEnd"/>
      <w:r w:rsidRPr="00E50648">
        <w:rPr>
          <w:color w:val="111111"/>
          <w:sz w:val="28"/>
          <w:szCs w:val="28"/>
        </w:rPr>
        <w:t xml:space="preserve"> (бэр);</w:t>
      </w:r>
    </w:p>
    <w:p w:rsidR="00FA6184" w:rsidRPr="00E50648" w:rsidRDefault="00FA6184" w:rsidP="00FA6184">
      <w:pPr>
        <w:pStyle w:val="consplusnormal"/>
        <w:shd w:val="clear" w:color="auto" w:fill="FFFFFF"/>
        <w:spacing w:before="0" w:beforeAutospacing="0" w:after="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7) в соответствии со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12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статьей 154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>Федерального закона от 22 августа 2004 г.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—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A6184" w:rsidRPr="00E50648" w:rsidRDefault="00FA6184" w:rsidP="00FA6184">
      <w:pPr>
        <w:pStyle w:val="consplusnormal"/>
        <w:shd w:val="clear" w:color="auto" w:fill="FFFFFF"/>
        <w:spacing w:before="0" w:beforeAutospacing="0" w:after="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8) в соответствии с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13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пунктом 1 статьи 23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>Федерального закона от 20 июля 2012 г. N 125-ФЗ «О донорстве крови и ее компонентов» — лица, награжденные знаком «Почетный донор России»;</w:t>
      </w:r>
    </w:p>
    <w:p w:rsidR="00FA6184" w:rsidRPr="00E50648" w:rsidRDefault="00FA6184" w:rsidP="00FA6184">
      <w:pPr>
        <w:pStyle w:val="consplusnormal"/>
        <w:shd w:val="clear" w:color="auto" w:fill="FFFFFF"/>
        <w:spacing w:before="0" w:beforeAutospacing="0" w:after="0" w:afterAutospacing="0" w:line="384" w:lineRule="atLeast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E50648">
        <w:rPr>
          <w:color w:val="111111"/>
          <w:sz w:val="28"/>
          <w:szCs w:val="28"/>
        </w:rPr>
        <w:t>9) в соответствии с</w:t>
      </w:r>
      <w:r w:rsidRPr="00E50648">
        <w:rPr>
          <w:rStyle w:val="apple-converted-space"/>
          <w:color w:val="111111"/>
          <w:sz w:val="28"/>
          <w:szCs w:val="28"/>
        </w:rPr>
        <w:t> </w:t>
      </w:r>
      <w:hyperlink r:id="rId14" w:history="1">
        <w:r w:rsidRPr="00E50648">
          <w:rPr>
            <w:rStyle w:val="a5"/>
            <w:sz w:val="28"/>
            <w:szCs w:val="28"/>
            <w:bdr w:val="none" w:sz="0" w:space="0" w:color="auto" w:frame="1"/>
          </w:rPr>
          <w:t>абзацем седьмым пункта 1</w:t>
        </w:r>
      </w:hyperlink>
      <w:r w:rsidRPr="00E50648">
        <w:rPr>
          <w:rStyle w:val="apple-converted-space"/>
          <w:color w:val="111111"/>
          <w:sz w:val="28"/>
          <w:szCs w:val="28"/>
        </w:rPr>
        <w:t> </w:t>
      </w:r>
      <w:r w:rsidRPr="00E50648">
        <w:rPr>
          <w:color w:val="111111"/>
          <w:sz w:val="28"/>
          <w:szCs w:val="28"/>
        </w:rPr>
        <w:t>Указа Президента Российской Федерации от 02 октября 1992 г. N 1157 «О дополнительных мерах государственной поддержки инвалидов» — инвалиды I и II групп.</w:t>
      </w: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243131" w:rsidRPr="00E50648" w:rsidRDefault="00243131">
      <w:pPr>
        <w:rPr>
          <w:rFonts w:ascii="Times New Roman" w:hAnsi="Times New Roman" w:cs="Times New Roman"/>
          <w:sz w:val="28"/>
          <w:szCs w:val="28"/>
        </w:rPr>
      </w:pPr>
    </w:p>
    <w:p w:rsidR="00243131" w:rsidRPr="00E50648" w:rsidRDefault="00243131">
      <w:pPr>
        <w:rPr>
          <w:rFonts w:ascii="Times New Roman" w:hAnsi="Times New Roman" w:cs="Times New Roman"/>
          <w:sz w:val="28"/>
          <w:szCs w:val="28"/>
        </w:rPr>
      </w:pPr>
    </w:p>
    <w:p w:rsidR="00243131" w:rsidRPr="00E50648" w:rsidRDefault="00243131">
      <w:pPr>
        <w:rPr>
          <w:rFonts w:ascii="Times New Roman" w:hAnsi="Times New Roman" w:cs="Times New Roman"/>
          <w:sz w:val="28"/>
          <w:szCs w:val="28"/>
        </w:rPr>
      </w:pPr>
    </w:p>
    <w:p w:rsidR="00243131" w:rsidRPr="00E50648" w:rsidRDefault="00243131">
      <w:pPr>
        <w:rPr>
          <w:rFonts w:ascii="Times New Roman" w:hAnsi="Times New Roman" w:cs="Times New Roman"/>
          <w:b/>
          <w:sz w:val="28"/>
          <w:szCs w:val="28"/>
        </w:rPr>
      </w:pPr>
    </w:p>
    <w:p w:rsidR="00046A05" w:rsidRPr="00E50648" w:rsidRDefault="00243131" w:rsidP="0024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8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</w:t>
      </w:r>
    </w:p>
    <w:p w:rsidR="00243131" w:rsidRPr="00E50648" w:rsidRDefault="00243131" w:rsidP="0024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8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243131" w:rsidRPr="00E50648" w:rsidRDefault="00243131" w:rsidP="00243131">
      <w:pPr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t xml:space="preserve">Адрес: 115114, г. Москва,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Дербеневская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наб., д. 7, стр. 1</w:t>
      </w:r>
    </w:p>
    <w:p w:rsidR="00243131" w:rsidRPr="00E50648" w:rsidRDefault="00243131" w:rsidP="00243131">
      <w:pPr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t xml:space="preserve">Горячая линия: </w:t>
      </w:r>
    </w:p>
    <w:p w:rsidR="00243131" w:rsidRPr="00E50648" w:rsidRDefault="00243131" w:rsidP="00243131">
      <w:pPr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t>+7 (800) 707-05-61;</w:t>
      </w:r>
    </w:p>
    <w:p w:rsidR="00243131" w:rsidRPr="00E50648" w:rsidRDefault="00243131" w:rsidP="00243131">
      <w:pPr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t>+7 (495) 780-05-60;</w:t>
      </w:r>
    </w:p>
    <w:p w:rsidR="00243131" w:rsidRPr="00E50648" w:rsidRDefault="00243131" w:rsidP="00243131">
      <w:pPr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t>+7 (499) 235-00-33</w:t>
      </w:r>
    </w:p>
    <w:p w:rsidR="00243131" w:rsidRPr="00E50648" w:rsidRDefault="00243131" w:rsidP="00243131">
      <w:pPr>
        <w:rPr>
          <w:rFonts w:ascii="Times New Roman" w:hAnsi="Times New Roman" w:cs="Times New Roman"/>
          <w:sz w:val="28"/>
          <w:szCs w:val="28"/>
        </w:rPr>
      </w:pPr>
    </w:p>
    <w:p w:rsidR="00046A05" w:rsidRPr="00E50648" w:rsidRDefault="00243131" w:rsidP="0024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8">
        <w:rPr>
          <w:rFonts w:ascii="Times New Roman" w:hAnsi="Times New Roman" w:cs="Times New Roman"/>
          <w:b/>
          <w:sz w:val="28"/>
          <w:szCs w:val="28"/>
        </w:rPr>
        <w:t xml:space="preserve">СЕРГИЕВО-ПОСАДСКИЙ </w:t>
      </w:r>
    </w:p>
    <w:p w:rsidR="00243131" w:rsidRPr="00E50648" w:rsidRDefault="00243131" w:rsidP="0024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8">
        <w:rPr>
          <w:rFonts w:ascii="Times New Roman" w:hAnsi="Times New Roman" w:cs="Times New Roman"/>
          <w:b/>
          <w:sz w:val="28"/>
          <w:szCs w:val="28"/>
        </w:rPr>
        <w:t>ФИЛИАЛ ТФОМС</w:t>
      </w:r>
    </w:p>
    <w:p w:rsidR="00243131" w:rsidRPr="00E50648" w:rsidRDefault="00243131" w:rsidP="00243131">
      <w:pPr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t>Адрес: 141300, Московская область, Сергиев Посад, пр-т Красной Армии, дом 140/1</w:t>
      </w:r>
    </w:p>
    <w:p w:rsidR="00243131" w:rsidRPr="00E50648" w:rsidRDefault="00243131" w:rsidP="00243131">
      <w:pPr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t>Телефон: 8(496)5413126 факс: 8</w:t>
      </w:r>
      <w:r w:rsidR="00046A05" w:rsidRPr="00E50648">
        <w:rPr>
          <w:rFonts w:ascii="Times New Roman" w:hAnsi="Times New Roman" w:cs="Times New Roman"/>
          <w:sz w:val="28"/>
          <w:szCs w:val="28"/>
        </w:rPr>
        <w:t xml:space="preserve"> </w:t>
      </w:r>
      <w:r w:rsidRPr="00E50648">
        <w:rPr>
          <w:rFonts w:ascii="Times New Roman" w:hAnsi="Times New Roman" w:cs="Times New Roman"/>
          <w:sz w:val="28"/>
          <w:szCs w:val="28"/>
        </w:rPr>
        <w:t>(496)</w:t>
      </w:r>
      <w:r w:rsidR="00046A05" w:rsidRPr="00E50648">
        <w:rPr>
          <w:rFonts w:ascii="Times New Roman" w:hAnsi="Times New Roman" w:cs="Times New Roman"/>
          <w:sz w:val="28"/>
          <w:szCs w:val="28"/>
        </w:rPr>
        <w:t xml:space="preserve"> </w:t>
      </w:r>
      <w:r w:rsidRPr="00E50648">
        <w:rPr>
          <w:rFonts w:ascii="Times New Roman" w:hAnsi="Times New Roman" w:cs="Times New Roman"/>
          <w:sz w:val="28"/>
          <w:szCs w:val="28"/>
        </w:rPr>
        <w:t>0-35-88</w:t>
      </w: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652784" w:rsidP="00243131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8">
        <w:rPr>
          <w:rFonts w:ascii="Times New Roman" w:hAnsi="Times New Roman" w:cs="Times New Roman"/>
          <w:b/>
          <w:sz w:val="28"/>
          <w:szCs w:val="28"/>
        </w:rPr>
        <w:t>ПРАВИТЕЛЬСТВО МОСКОВСКОЙ ОБЛАСТИ</w:t>
      </w:r>
    </w:p>
    <w:p w:rsidR="00046A05" w:rsidRPr="00E50648" w:rsidRDefault="00046A05" w:rsidP="00243131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05" w:rsidRPr="00E50648" w:rsidRDefault="00652784" w:rsidP="0024313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 Московской области: </w:t>
      </w:r>
    </w:p>
    <w:p w:rsidR="00652784" w:rsidRPr="00E50648" w:rsidRDefault="00652784" w:rsidP="0024313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i/>
          <w:sz w:val="28"/>
          <w:szCs w:val="28"/>
        </w:rPr>
        <w:t>Андрей Юрьевич Воробьев</w:t>
      </w:r>
    </w:p>
    <w:p w:rsidR="00652784" w:rsidRPr="00E50648" w:rsidRDefault="00E50648" w:rsidP="00046A05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mosreg</w:t>
        </w:r>
        <w:proofErr w:type="spellEnd"/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52784" w:rsidRPr="00E50648" w:rsidRDefault="00E50648" w:rsidP="00046A05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AndreyVorobiev</w:t>
        </w:r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mosreg</w:t>
        </w:r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52784" w:rsidRPr="00E5064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652784" w:rsidRPr="00E50648" w:rsidRDefault="00652784" w:rsidP="00652784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652784" w:rsidRPr="00E50648" w:rsidRDefault="00652784" w:rsidP="00652784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652784" w:rsidRPr="00E50648" w:rsidRDefault="00652784" w:rsidP="0065278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8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</w:p>
    <w:p w:rsidR="00652784" w:rsidRPr="00E50648" w:rsidRDefault="00652784" w:rsidP="0065278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8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046A05" w:rsidRPr="00E50648" w:rsidRDefault="00046A05" w:rsidP="0065278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84" w:rsidRPr="00E50648" w:rsidRDefault="00652784" w:rsidP="00652784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t>Адрес: 143407, МО, г.</w:t>
      </w:r>
      <w:r w:rsidR="00046A05" w:rsidRPr="00E50648">
        <w:rPr>
          <w:rFonts w:ascii="Times New Roman" w:hAnsi="Times New Roman" w:cs="Times New Roman"/>
          <w:sz w:val="28"/>
          <w:szCs w:val="28"/>
        </w:rPr>
        <w:t xml:space="preserve"> </w:t>
      </w:r>
      <w:r w:rsidRPr="00E50648">
        <w:rPr>
          <w:rFonts w:ascii="Times New Roman" w:hAnsi="Times New Roman" w:cs="Times New Roman"/>
          <w:sz w:val="28"/>
          <w:szCs w:val="28"/>
        </w:rPr>
        <w:t>Красногорск, бульвар Строителей, д. 1. Дом Правительства Московской области.</w:t>
      </w:r>
    </w:p>
    <w:p w:rsidR="00652784" w:rsidRPr="00E50648" w:rsidRDefault="00652784" w:rsidP="00652784">
      <w:pPr>
        <w:tabs>
          <w:tab w:val="left" w:pos="11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64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50648">
        <w:rPr>
          <w:rFonts w:ascii="Times New Roman" w:hAnsi="Times New Roman" w:cs="Times New Roman"/>
          <w:i/>
          <w:sz w:val="28"/>
          <w:szCs w:val="28"/>
        </w:rPr>
        <w:t>-</w:t>
      </w:r>
      <w:r w:rsidRPr="00E5064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E50648">
        <w:rPr>
          <w:rFonts w:ascii="Times New Roman" w:hAnsi="Times New Roman" w:cs="Times New Roman"/>
          <w:i/>
          <w:sz w:val="28"/>
          <w:szCs w:val="28"/>
        </w:rPr>
        <w:t>:</w:t>
      </w:r>
      <w:r w:rsidR="00046A05" w:rsidRPr="00E5064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" w:history="1">
        <w:r w:rsidR="00046A05" w:rsidRPr="00E50648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minzdrav</w:t>
        </w:r>
        <w:r w:rsidR="00046A05" w:rsidRPr="00E50648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</w:rPr>
          <w:t>_</w:t>
        </w:r>
        <w:r w:rsidR="00046A05" w:rsidRPr="00E50648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mo</w:t>
        </w:r>
        <w:r w:rsidR="00046A05" w:rsidRPr="00E50648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</w:rPr>
          <w:t>@</w:t>
        </w:r>
        <w:r w:rsidR="00046A05" w:rsidRPr="00E50648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mail</w:t>
        </w:r>
        <w:r w:rsidR="00046A05" w:rsidRPr="00E50648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</w:rPr>
          <w:t>.</w:t>
        </w:r>
        <w:r w:rsidR="00046A05" w:rsidRPr="00E50648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</w:t>
        </w:r>
      </w:hyperlink>
      <w:r w:rsidR="00046A05" w:rsidRPr="00E506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6A05" w:rsidRPr="00E50648" w:rsidRDefault="00046A05" w:rsidP="00652784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sz w:val="28"/>
          <w:szCs w:val="28"/>
        </w:rPr>
        <w:t>Горячая линия единой региональной информационной системы льготного лекарственного обеспечения: 8 (498) 602-03-59</w:t>
      </w: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FA6184" w:rsidRPr="00E50648" w:rsidRDefault="00FA6184">
      <w:pPr>
        <w:rPr>
          <w:rFonts w:ascii="Times New Roman" w:hAnsi="Times New Roman" w:cs="Times New Roman"/>
          <w:sz w:val="28"/>
          <w:szCs w:val="28"/>
        </w:rPr>
      </w:pPr>
    </w:p>
    <w:p w:rsidR="00EA3783" w:rsidRPr="00E50648" w:rsidRDefault="00EA3783">
      <w:pPr>
        <w:rPr>
          <w:rFonts w:ascii="Times New Roman" w:hAnsi="Times New Roman" w:cs="Times New Roman"/>
          <w:sz w:val="28"/>
          <w:szCs w:val="28"/>
        </w:rPr>
      </w:pPr>
    </w:p>
    <w:p w:rsidR="00EA3783" w:rsidRPr="00E50648" w:rsidRDefault="00EA3783">
      <w:pPr>
        <w:rPr>
          <w:rFonts w:ascii="Times New Roman" w:hAnsi="Times New Roman" w:cs="Times New Roman"/>
          <w:sz w:val="28"/>
          <w:szCs w:val="28"/>
        </w:rPr>
      </w:pPr>
    </w:p>
    <w:p w:rsidR="00EA3783" w:rsidRPr="00E50648" w:rsidRDefault="00EA3783">
      <w:pPr>
        <w:rPr>
          <w:rFonts w:ascii="Times New Roman" w:hAnsi="Times New Roman" w:cs="Times New Roman"/>
          <w:sz w:val="28"/>
          <w:szCs w:val="28"/>
        </w:rPr>
      </w:pPr>
    </w:p>
    <w:p w:rsidR="00EA3783" w:rsidRPr="00E50648" w:rsidRDefault="00EA3783">
      <w:pPr>
        <w:rPr>
          <w:rFonts w:ascii="Times New Roman" w:hAnsi="Times New Roman" w:cs="Times New Roman"/>
          <w:sz w:val="28"/>
          <w:szCs w:val="28"/>
        </w:rPr>
      </w:pPr>
    </w:p>
    <w:p w:rsidR="00EA3783" w:rsidRPr="00E50648" w:rsidRDefault="00EA3783" w:rsidP="00EA3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Московской области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E50648">
        <w:rPr>
          <w:rFonts w:ascii="Times New Roman" w:hAnsi="Times New Roman" w:cs="Times New Roman"/>
          <w:sz w:val="28"/>
          <w:szCs w:val="28"/>
        </w:rPr>
        <w:t>: Московская обл., 143407, г. Красногорск, бульвар Строителей, д. 1.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E50648">
        <w:rPr>
          <w:rFonts w:ascii="Times New Roman" w:hAnsi="Times New Roman" w:cs="Times New Roman"/>
          <w:sz w:val="28"/>
          <w:szCs w:val="28"/>
        </w:rPr>
        <w:t> +7 498 602-03-10, +7 498 602-03-00 факс, +7 903 163-59-20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Сайт:</w:t>
      </w:r>
      <w:r w:rsidRPr="00E50648">
        <w:rPr>
          <w:rFonts w:ascii="Times New Roman" w:hAnsi="Times New Roman" w:cs="Times New Roman"/>
          <w:sz w:val="28"/>
          <w:szCs w:val="28"/>
        </w:rPr>
        <w:t> </w:t>
      </w:r>
      <w:hyperlink r:id="rId18" w:tgtFrame="_blank" w:history="1">
        <w:r w:rsidRPr="00E50648">
          <w:rPr>
            <w:rStyle w:val="a5"/>
            <w:rFonts w:ascii="Times New Roman" w:hAnsi="Times New Roman" w:cs="Times New Roman"/>
            <w:sz w:val="28"/>
            <w:szCs w:val="28"/>
          </w:rPr>
          <w:t>mz.mosreg.ru</w:t>
        </w:r>
      </w:hyperlink>
      <w:r w:rsidRPr="00E506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0648">
        <w:rPr>
          <w:rFonts w:ascii="Times New Roman" w:hAnsi="Times New Roman" w:cs="Times New Roman"/>
          <w:b/>
          <w:bCs/>
          <w:sz w:val="28"/>
          <w:szCs w:val="28"/>
        </w:rPr>
        <w:t>Email</w:t>
      </w:r>
      <w:proofErr w:type="spellEnd"/>
      <w:r w:rsidRPr="00E506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50648"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E50648">
          <w:rPr>
            <w:rStyle w:val="a5"/>
            <w:rFonts w:ascii="Times New Roman" w:hAnsi="Times New Roman" w:cs="Times New Roman"/>
            <w:sz w:val="28"/>
            <w:szCs w:val="28"/>
          </w:rPr>
          <w:t>minzdrav@mosreg.ru</w:t>
        </w:r>
      </w:hyperlink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Часы работы:</w:t>
      </w:r>
      <w:r w:rsidRPr="00E506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9:00–18:00;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9:00–18:00; ср 9:00–18:00;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9:00–18:00;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9:00–16:45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Территориальный орган федеральной службы по надзору в сфере здравоохранения по г. Москве и Московской области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E50648">
        <w:rPr>
          <w:rFonts w:ascii="Times New Roman" w:hAnsi="Times New Roman" w:cs="Times New Roman"/>
          <w:sz w:val="28"/>
          <w:szCs w:val="28"/>
        </w:rPr>
        <w:t> 127206, г. Москва, ул. Вучетича, д.12А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E50648">
        <w:rPr>
          <w:rFonts w:ascii="Times New Roman" w:hAnsi="Times New Roman" w:cs="Times New Roman"/>
          <w:sz w:val="28"/>
          <w:szCs w:val="28"/>
        </w:rPr>
        <w:t> +7 (495) 611-47-74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Территориальный отдел в г. Ивантеевка, Пушкинском, Сергиево-Посадском районах МО Территориального управления Федеральной службы по надзору в сфере защиты прав потребителей и благополучия человека по МО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E50648">
        <w:rPr>
          <w:rFonts w:ascii="Times New Roman" w:hAnsi="Times New Roman" w:cs="Times New Roman"/>
          <w:sz w:val="28"/>
          <w:szCs w:val="28"/>
        </w:rPr>
        <w:t xml:space="preserve"> 141300 МО, г. Сергиев Посад,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Хотьковский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проезд, д.13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E50648">
        <w:rPr>
          <w:rFonts w:ascii="Times New Roman" w:hAnsi="Times New Roman" w:cs="Times New Roman"/>
          <w:sz w:val="28"/>
          <w:szCs w:val="28"/>
        </w:rPr>
        <w:t> +7 (496) 540-22-25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Отдел потребительского рынка и защиты прав потребителей администрации Сергиево-Посадского района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E50648">
        <w:rPr>
          <w:rFonts w:ascii="Times New Roman" w:hAnsi="Times New Roman" w:cs="Times New Roman"/>
          <w:sz w:val="28"/>
          <w:szCs w:val="28"/>
        </w:rPr>
        <w:t> 141300, Московская область, г. Сергиев Посад, проспект Красной Армии, дом 169, ком.232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E50648">
        <w:rPr>
          <w:rFonts w:ascii="Times New Roman" w:hAnsi="Times New Roman" w:cs="Times New Roman"/>
          <w:sz w:val="28"/>
          <w:szCs w:val="28"/>
        </w:rPr>
        <w:t> +7 (496) 542-18-00, +7 (496) 544-45-23, +7 (496) 544-53-19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Управление координации деятельности медицинских и фармацевтических организаций МЗ МО № 6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E50648">
        <w:rPr>
          <w:rFonts w:ascii="Times New Roman" w:hAnsi="Times New Roman" w:cs="Times New Roman"/>
          <w:sz w:val="28"/>
          <w:szCs w:val="28"/>
        </w:rPr>
        <w:t xml:space="preserve"> 141300,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г.Сергиев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Посад, проспект Красной Армии, д.234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E50648">
        <w:rPr>
          <w:rFonts w:ascii="Times New Roman" w:hAnsi="Times New Roman" w:cs="Times New Roman"/>
          <w:sz w:val="28"/>
          <w:szCs w:val="28"/>
        </w:rPr>
        <w:t> +7 496 540-25-15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0648">
        <w:rPr>
          <w:rFonts w:ascii="Times New Roman" w:hAnsi="Times New Roman" w:cs="Times New Roman"/>
          <w:b/>
          <w:bCs/>
          <w:sz w:val="28"/>
          <w:szCs w:val="28"/>
        </w:rPr>
        <w:t>Email</w:t>
      </w:r>
      <w:proofErr w:type="spellEnd"/>
      <w:r w:rsidRPr="00E506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50648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E50648">
          <w:rPr>
            <w:rStyle w:val="a5"/>
            <w:rFonts w:ascii="Times New Roman" w:hAnsi="Times New Roman" w:cs="Times New Roman"/>
            <w:sz w:val="28"/>
            <w:szCs w:val="28"/>
          </w:rPr>
          <w:t>zdorov10raz@mail.ru</w:t>
        </w:r>
      </w:hyperlink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Часы работы:</w:t>
      </w:r>
      <w:r w:rsidRPr="00E50648">
        <w:rPr>
          <w:rFonts w:ascii="Times New Roman" w:hAnsi="Times New Roman" w:cs="Times New Roman"/>
          <w:sz w:val="28"/>
          <w:szCs w:val="28"/>
        </w:rPr>
        <w:t> с понедельника по четверг с 9-00 до 18-00, пятница с 9-00 до 17-00, обеде 13-00 до 14-00.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Территориальный фонд обязательного медицинского страхования Московской области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E50648">
        <w:rPr>
          <w:rFonts w:ascii="Times New Roman" w:hAnsi="Times New Roman" w:cs="Times New Roman"/>
          <w:sz w:val="28"/>
          <w:szCs w:val="28"/>
        </w:rPr>
        <w:t xml:space="preserve"> 115114, г. Москва,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Дербеневская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наб., д. 7, стр. 1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E50648">
        <w:rPr>
          <w:rFonts w:ascii="Times New Roman" w:hAnsi="Times New Roman" w:cs="Times New Roman"/>
          <w:sz w:val="28"/>
          <w:szCs w:val="28"/>
        </w:rPr>
        <w:t> +7 (495) 223-71-20 доб. 10-01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0648">
        <w:rPr>
          <w:rFonts w:ascii="Times New Roman" w:hAnsi="Times New Roman" w:cs="Times New Roman"/>
          <w:b/>
          <w:bCs/>
          <w:sz w:val="28"/>
          <w:szCs w:val="28"/>
        </w:rPr>
        <w:t>Email</w:t>
      </w:r>
      <w:proofErr w:type="spellEnd"/>
      <w:r w:rsidRPr="00E506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50648">
        <w:rPr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E50648">
          <w:rPr>
            <w:rStyle w:val="a5"/>
            <w:rFonts w:ascii="Times New Roman" w:hAnsi="Times New Roman" w:cs="Times New Roman"/>
            <w:sz w:val="28"/>
            <w:szCs w:val="28"/>
          </w:rPr>
          <w:t>general@mofoms.ru</w:t>
        </w:r>
      </w:hyperlink>
      <w:r w:rsidRPr="00E50648">
        <w:rPr>
          <w:rFonts w:ascii="Times New Roman" w:hAnsi="Times New Roman" w:cs="Times New Roman"/>
          <w:sz w:val="28"/>
          <w:szCs w:val="28"/>
        </w:rPr>
        <w:br/>
      </w:r>
    </w:p>
    <w:p w:rsidR="00EA3783" w:rsidRPr="00E50648" w:rsidRDefault="00EA3783" w:rsidP="00EA3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648">
        <w:rPr>
          <w:rFonts w:ascii="Times New Roman" w:hAnsi="Times New Roman" w:cs="Times New Roman"/>
          <w:b/>
          <w:bCs/>
          <w:sz w:val="28"/>
          <w:szCs w:val="28"/>
        </w:rPr>
        <w:t>Территориальный фонд обязательного медицинского страхования МО.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Межрайонный филиал № 6.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E50648">
        <w:rPr>
          <w:rFonts w:ascii="Times New Roman" w:hAnsi="Times New Roman" w:cs="Times New Roman"/>
          <w:sz w:val="28"/>
          <w:szCs w:val="28"/>
        </w:rPr>
        <w:t xml:space="preserve"> 141300, г. Сергиев Посад, ул.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>, д.9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E50648">
        <w:rPr>
          <w:rFonts w:ascii="Times New Roman" w:hAnsi="Times New Roman" w:cs="Times New Roman"/>
          <w:sz w:val="28"/>
          <w:szCs w:val="28"/>
        </w:rPr>
        <w:t> +7 (496) 540-58-72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Министерство социального развития Московской области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E50648">
        <w:rPr>
          <w:rFonts w:ascii="Times New Roman" w:hAnsi="Times New Roman" w:cs="Times New Roman"/>
          <w:sz w:val="28"/>
          <w:szCs w:val="28"/>
        </w:rPr>
        <w:t> Московская обл., Лобня, ул. Победы, 8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E50648">
        <w:rPr>
          <w:rFonts w:ascii="Times New Roman" w:hAnsi="Times New Roman" w:cs="Times New Roman"/>
          <w:sz w:val="28"/>
          <w:szCs w:val="28"/>
        </w:rPr>
        <w:t> +7 (495) 579-04-13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Сайт:</w:t>
      </w:r>
      <w:r w:rsidRPr="00E50648">
        <w:rPr>
          <w:rFonts w:ascii="Times New Roman" w:hAnsi="Times New Roman" w:cs="Times New Roman"/>
          <w:sz w:val="28"/>
          <w:szCs w:val="28"/>
        </w:rPr>
        <w:t> </w:t>
      </w:r>
      <w:hyperlink r:id="rId22" w:tgtFrame="_blank" w:history="1">
        <w:r w:rsidRPr="00E50648">
          <w:rPr>
            <w:rStyle w:val="a5"/>
            <w:rFonts w:ascii="Times New Roman" w:hAnsi="Times New Roman" w:cs="Times New Roman"/>
            <w:sz w:val="28"/>
            <w:szCs w:val="28"/>
          </w:rPr>
          <w:t>msr.mosreg.ru</w:t>
        </w:r>
      </w:hyperlink>
      <w:r w:rsidRPr="00E506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0648">
        <w:rPr>
          <w:rFonts w:ascii="Times New Roman" w:hAnsi="Times New Roman" w:cs="Times New Roman"/>
          <w:b/>
          <w:bCs/>
          <w:sz w:val="28"/>
          <w:szCs w:val="28"/>
        </w:rPr>
        <w:t>Email</w:t>
      </w:r>
      <w:proofErr w:type="spellEnd"/>
      <w:r w:rsidRPr="00E506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50648">
        <w:rPr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E50648">
          <w:rPr>
            <w:rStyle w:val="a5"/>
            <w:rFonts w:ascii="Times New Roman" w:hAnsi="Times New Roman" w:cs="Times New Roman"/>
            <w:sz w:val="28"/>
            <w:szCs w:val="28"/>
          </w:rPr>
          <w:t>msrmo@mosreg.ru</w:t>
        </w:r>
      </w:hyperlink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b/>
          <w:bCs/>
          <w:sz w:val="28"/>
          <w:szCs w:val="28"/>
        </w:rPr>
        <w:t>Часы работы:</w:t>
      </w:r>
      <w:r w:rsidRPr="00E506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9:00–18:00;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9:00–18:00; ср 9:00–18:00;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9:00–18:00; </w:t>
      </w:r>
      <w:proofErr w:type="spellStart"/>
      <w:r w:rsidRPr="00E5064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50648">
        <w:rPr>
          <w:rFonts w:ascii="Times New Roman" w:hAnsi="Times New Roman" w:cs="Times New Roman"/>
          <w:sz w:val="28"/>
          <w:szCs w:val="28"/>
        </w:rPr>
        <w:t xml:space="preserve"> 9:00–16:45</w:t>
      </w:r>
      <w:r w:rsidRPr="00E50648">
        <w:rPr>
          <w:rFonts w:ascii="Times New Roman" w:hAnsi="Times New Roman" w:cs="Times New Roman"/>
          <w:sz w:val="28"/>
          <w:szCs w:val="28"/>
        </w:rPr>
        <w:br/>
      </w:r>
      <w:r w:rsidRPr="00E50648">
        <w:rPr>
          <w:rFonts w:ascii="Times New Roman" w:hAnsi="Times New Roman" w:cs="Times New Roman"/>
          <w:sz w:val="28"/>
          <w:szCs w:val="28"/>
        </w:rPr>
        <w:br/>
      </w:r>
    </w:p>
    <w:sectPr w:rsidR="00EA3783" w:rsidRPr="00E50648" w:rsidSect="00FA61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184"/>
    <w:rsid w:val="00046A05"/>
    <w:rsid w:val="00224590"/>
    <w:rsid w:val="00243131"/>
    <w:rsid w:val="003B093F"/>
    <w:rsid w:val="00464D4B"/>
    <w:rsid w:val="00515B02"/>
    <w:rsid w:val="00652784"/>
    <w:rsid w:val="00734DC3"/>
    <w:rsid w:val="00BF06FE"/>
    <w:rsid w:val="00E22506"/>
    <w:rsid w:val="00E50648"/>
    <w:rsid w:val="00EA3783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41B7"/>
  <w15:docId w15:val="{D2DB6299-1564-4CF3-A331-A03087D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5B02"/>
  </w:style>
  <w:style w:type="paragraph" w:styleId="2">
    <w:name w:val="heading 2"/>
    <w:basedOn w:val="a"/>
    <w:link w:val="20"/>
    <w:uiPriority w:val="9"/>
    <w:qFormat/>
    <w:rsid w:val="00FA6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184"/>
    <w:rPr>
      <w:b/>
      <w:bCs/>
    </w:rPr>
  </w:style>
  <w:style w:type="paragraph" w:customStyle="1" w:styleId="consplusnormal">
    <w:name w:val="consplusnormal"/>
    <w:basedOn w:val="a"/>
    <w:rsid w:val="00FA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184"/>
  </w:style>
  <w:style w:type="character" w:styleId="a5">
    <w:name w:val="Hyperlink"/>
    <w:basedOn w:val="a0"/>
    <w:uiPriority w:val="99"/>
    <w:unhideWhenUsed/>
    <w:rsid w:val="00FA6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2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1ADC073777ECF7792D9956443D4933D4E683E4EE1F734A7F97AA15AC5E6E03C86EEFCE5F17A3F8l1I" TargetMode="External"/><Relationship Id="rId13" Type="http://schemas.openxmlformats.org/officeDocument/2006/relationships/hyperlink" Target="consultantplus://offline/ref=326F1ADC073777ECF7792D9956443D4933D7E383E2E61F734A7F97AA15AC5E6E03C86EEFCE5F15A0F8lDI" TargetMode="External"/><Relationship Id="rId18" Type="http://schemas.openxmlformats.org/officeDocument/2006/relationships/hyperlink" Target="http://mz.mosre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neral@mofoms.ru" TargetMode="External"/><Relationship Id="rId7" Type="http://schemas.openxmlformats.org/officeDocument/2006/relationships/hyperlink" Target="consultantplus://offline/ref=326F1ADC073777ECF7792D9956443D4933D5E882E3E31F734A7F97AA15AC5E6E03C86EFElCI" TargetMode="External"/><Relationship Id="rId12" Type="http://schemas.openxmlformats.org/officeDocument/2006/relationships/hyperlink" Target="consultantplus://offline/ref=326F1ADC073777ECF7792D9956443D4933D9E98CE4EF1F734A7F97AA15AC5E6E03C86EEFCE5A1FA4F8lDI" TargetMode="External"/><Relationship Id="rId17" Type="http://schemas.openxmlformats.org/officeDocument/2006/relationships/hyperlink" Target="mailto:minzdrav_mo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ndreyVorobiev@mosreg.ru" TargetMode="External"/><Relationship Id="rId20" Type="http://schemas.openxmlformats.org/officeDocument/2006/relationships/hyperlink" Target="mailto:zdorov10raz@mai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F1ADC073777ECF7792D9956443D4933D9E98DE4EF1F734A7F97AA15AC5E6E03C86EEFCFF5lBI" TargetMode="External"/><Relationship Id="rId11" Type="http://schemas.openxmlformats.org/officeDocument/2006/relationships/hyperlink" Target="consultantplus://offline/ref=326F1ADC073777ECF7792D9956443D4933D9E98CE5E51F734A7F97AA15AC5E6E03C86EFElB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26F1ADC073777ECF7792D9956443D4933D9E98DE4EF1F734A7F97AA15AC5E6E03C86EEFCEF5lDI" TargetMode="External"/><Relationship Id="rId15" Type="http://schemas.openxmlformats.org/officeDocument/2006/relationships/hyperlink" Target="http://www.mosreg.ru" TargetMode="External"/><Relationship Id="rId23" Type="http://schemas.openxmlformats.org/officeDocument/2006/relationships/hyperlink" Target="mailto:msrmo@mosreg.ru" TargetMode="External"/><Relationship Id="rId10" Type="http://schemas.openxmlformats.org/officeDocument/2006/relationships/hyperlink" Target="consultantplus://offline/ref=326F1ADC073777ECF7792D9956443D4933D6E28FE7E01F734A7F97AA15AC5E6E03C86EEFCE5F17A3F8l0I" TargetMode="External"/><Relationship Id="rId19" Type="http://schemas.openxmlformats.org/officeDocument/2006/relationships/hyperlink" Target="mailto:minzdrav@mosreg.ru" TargetMode="External"/><Relationship Id="rId4" Type="http://schemas.openxmlformats.org/officeDocument/2006/relationships/hyperlink" Target="consultantplus://offline/ref=326F1ADC073777ECF7792D9956443D4933D9E98DE4EF1F734A7F97AA15AC5E6E03C86EECFCl6I" TargetMode="External"/><Relationship Id="rId9" Type="http://schemas.openxmlformats.org/officeDocument/2006/relationships/hyperlink" Target="consultantplus://offline/ref=326F1ADC073777ECF7792D9956443D4933D9E98FECE41F734A7F97AA15AC5E6E03C86EEFFCl7I" TargetMode="External"/><Relationship Id="rId14" Type="http://schemas.openxmlformats.org/officeDocument/2006/relationships/hyperlink" Target="consultantplus://offline/ref=326F1ADC073777ECF7792D9956443D4933D7E58AE2EF1F734A7F97AA15AC5E6E03C86EEFCE5F17A2F8lCI" TargetMode="External"/><Relationship Id="rId22" Type="http://schemas.openxmlformats.org/officeDocument/2006/relationships/hyperlink" Target="http://msr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XE</cp:lastModifiedBy>
  <cp:revision>4</cp:revision>
  <dcterms:created xsi:type="dcterms:W3CDTF">2016-09-14T13:36:00Z</dcterms:created>
  <dcterms:modified xsi:type="dcterms:W3CDTF">2016-10-19T06:08:00Z</dcterms:modified>
</cp:coreProperties>
</file>