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19" w:rsidRPr="00CF0419" w:rsidRDefault="00CF0419" w:rsidP="00CF0419">
      <w:pPr>
        <w:jc w:val="center"/>
        <w:rPr>
          <w:b/>
        </w:rPr>
      </w:pPr>
      <w:r w:rsidRPr="00CF0419">
        <w:rPr>
          <w:b/>
        </w:rPr>
        <w:t>Правила госпитализации (сроки и документы)</w:t>
      </w:r>
    </w:p>
    <w:p w:rsidR="00CF0419" w:rsidRDefault="00CF0419">
      <w:r>
        <w:t xml:space="preserve"> Госпитализация гражданина в больничное учреждение осуществляется в случаях: -</w:t>
      </w:r>
    </w:p>
    <w:p w:rsidR="00CF0419" w:rsidRDefault="00CF0419">
      <w:r>
        <w:t xml:space="preserve">- самостоятельного обращения больного по экстренным показаниям; </w:t>
      </w:r>
    </w:p>
    <w:p w:rsidR="00CF0419" w:rsidRDefault="00CF0419">
      <w:r>
        <w:t xml:space="preserve">- направления лечащим врачом поликлиники; </w:t>
      </w:r>
    </w:p>
    <w:p w:rsidR="00CF0419" w:rsidRDefault="00CF0419">
      <w:r>
        <w:t xml:space="preserve">-Показания для госпитализации: </w:t>
      </w:r>
    </w:p>
    <w:p w:rsidR="00CF0419" w:rsidRDefault="00CF0419">
      <w:r>
        <w:t xml:space="preserve">Экстренная госпитализация - острые заболевания, обострения хронических болезней, </w:t>
      </w:r>
    </w:p>
    <w:p w:rsidR="00CF0419" w:rsidRDefault="00CF0419">
      <w:r>
        <w:t xml:space="preserve"> При госпитализации гражданина в больничное учреждение ему по клиническим показаниям устанавливают режим дневного (стационар дневного пребывания) медицинского наблюдения. Сроки госпитализации</w:t>
      </w:r>
      <w:proofErr w:type="gramStart"/>
      <w:r>
        <w:t xml:space="preserve"> В</w:t>
      </w:r>
      <w:proofErr w:type="gramEnd"/>
      <w:r>
        <w:t xml:space="preserve"> случае оказания плановой медицинской помощи возможно наличие очередности. Срок плановой госпитализации по абсолютным показаниям не более 7 дней и по относительным показаниям не более 30 дней с момента осуществления показаний к госпитализации.</w:t>
      </w:r>
    </w:p>
    <w:p w:rsidR="00AA00A2" w:rsidRDefault="00CF0419">
      <w:r>
        <w:t xml:space="preserve"> Документы </w:t>
      </w:r>
    </w:p>
    <w:p w:rsidR="00AA00A2" w:rsidRDefault="00CF0419">
      <w:r>
        <w:t xml:space="preserve"> Перечень документов: - направление (лечащего врача поликлиники, врача приемного покоя, заведующего отделением);</w:t>
      </w:r>
    </w:p>
    <w:p w:rsidR="00AA00A2" w:rsidRDefault="00CF0419">
      <w:r>
        <w:t xml:space="preserve"> - паспорт; - действующий страховой полис обязательного медицинского страхования; </w:t>
      </w:r>
    </w:p>
    <w:p w:rsidR="00B47430" w:rsidRDefault="00CF0419">
      <w:r>
        <w:t xml:space="preserve"> Анализы - общий анализ крови, общий анализ мочи, общий анализ кала</w:t>
      </w:r>
      <w:proofErr w:type="gramStart"/>
      <w:r>
        <w:t>.</w:t>
      </w:r>
      <w:proofErr w:type="gramEnd"/>
      <w:r>
        <w:t xml:space="preserve"> - </w:t>
      </w:r>
      <w:proofErr w:type="gramStart"/>
      <w:r>
        <w:t>ф</w:t>
      </w:r>
      <w:proofErr w:type="gramEnd"/>
      <w:r>
        <w:t xml:space="preserve">люорография, - ЭКГ; - Исследование крови на ВИЧ, RW, </w:t>
      </w:r>
      <w:proofErr w:type="spellStart"/>
      <w:r>
        <w:t>HBs</w:t>
      </w:r>
      <w:proofErr w:type="spellEnd"/>
      <w:r>
        <w:t xml:space="preserve">- </w:t>
      </w:r>
      <w:proofErr w:type="spellStart"/>
      <w:r>
        <w:t>Ag</w:t>
      </w:r>
      <w:proofErr w:type="spellEnd"/>
      <w:r>
        <w:t>, HCV</w:t>
      </w:r>
    </w:p>
    <w:sectPr w:rsidR="00B4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419"/>
    <w:rsid w:val="00AA00A2"/>
    <w:rsid w:val="00B47430"/>
    <w:rsid w:val="00CF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2016-09-19T10:32:00Z</dcterms:created>
  <dcterms:modified xsi:type="dcterms:W3CDTF">2016-09-19T10:43:00Z</dcterms:modified>
</cp:coreProperties>
</file>