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6F" w:rsidRPr="00EB1F6F" w:rsidRDefault="00EB1F6F" w:rsidP="00EB1F6F">
      <w:pPr>
        <w:shd w:val="clear" w:color="auto" w:fill="FFFFFF"/>
        <w:spacing w:after="300" w:line="405" w:lineRule="atLeast"/>
        <w:jc w:val="center"/>
        <w:rPr>
          <w:rFonts w:ascii="Open Sans" w:eastAsia="Times New Roman" w:hAnsi="Open Sans" w:cs="Times New Roman"/>
          <w:color w:val="727272"/>
          <w:spacing w:val="3"/>
          <w:sz w:val="23"/>
          <w:szCs w:val="23"/>
          <w:lang w:eastAsia="ru-RU"/>
        </w:rPr>
      </w:pPr>
      <w:r w:rsidRPr="00EB1F6F"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  <w:t> Прейскурант цен на медицинские услуги,</w:t>
      </w:r>
      <w:r w:rsidRPr="00EB1F6F"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  <w:br/>
        <w:t>предоставляемые в СПб ГБУЗ «Городской поликлинике  №75»</w:t>
      </w:r>
      <w:r w:rsidRPr="00EB1F6F">
        <w:rPr>
          <w:rFonts w:ascii="Open Sans" w:eastAsia="Times New Roman" w:hAnsi="Open Sans" w:cs="Times New Roman"/>
          <w:b/>
          <w:bCs/>
          <w:color w:val="727272"/>
          <w:spacing w:val="3"/>
          <w:sz w:val="23"/>
          <w:szCs w:val="23"/>
          <w:lang w:eastAsia="ru-RU"/>
        </w:rPr>
        <w:br/>
        <w:t>на 2019 год</w:t>
      </w:r>
    </w:p>
    <w:tbl>
      <w:tblPr>
        <w:tblW w:w="11100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717"/>
        <w:gridCol w:w="6989"/>
        <w:gridCol w:w="1752"/>
      </w:tblGrid>
      <w:tr w:rsidR="00EB1F6F" w:rsidRPr="00EB1F6F" w:rsidTr="00EB1F6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0" w:line="240" w:lineRule="auto"/>
              <w:rPr>
                <w:rFonts w:ascii="Open Sans" w:eastAsia="Times New Roman" w:hAnsi="Open Sans" w:cs="Times New Roman"/>
                <w:color w:val="727272"/>
                <w:spacing w:val="3"/>
                <w:sz w:val="23"/>
                <w:szCs w:val="23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                 </w:t>
            </w:r>
            <w:r w:rsidRPr="00EB1F6F">
              <w:rPr>
                <w:rFonts w:ascii="Helvetica" w:eastAsia="Times New Roman" w:hAnsi="Helvetica" w:cs="Times New Roman"/>
                <w:b/>
                <w:bCs/>
                <w:color w:val="333333"/>
                <w:spacing w:val="8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50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Стоимость услуги, руб.</w:t>
            </w:r>
          </w:p>
        </w:tc>
      </w:tr>
      <w:tr w:rsidR="00EB1F6F" w:rsidRPr="00EB1F6F" w:rsidTr="00EB1F6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01.014.01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 инфекциониста первичный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540</w:t>
            </w:r>
          </w:p>
        </w:tc>
      </w:tr>
      <w:tr w:rsidR="00EB1F6F" w:rsidRPr="00EB1F6F" w:rsidTr="00EB1F6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01.014.02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 инфекциониста повторный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440</w:t>
            </w:r>
          </w:p>
        </w:tc>
      </w:tr>
      <w:tr w:rsidR="00EB1F6F" w:rsidRPr="00EB1F6F" w:rsidTr="00EB1F6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01.051.01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 кардиолога первичный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571</w:t>
            </w:r>
          </w:p>
        </w:tc>
      </w:tr>
      <w:tr w:rsidR="00EB1F6F" w:rsidRPr="00EB1F6F" w:rsidTr="00EB1F6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01.051.02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 кардиолога повторный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410</w:t>
            </w:r>
          </w:p>
        </w:tc>
      </w:tr>
      <w:tr w:rsidR="00EB1F6F" w:rsidRPr="00EB1F6F" w:rsidTr="00EB1F6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01.020.02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спортивного врача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388</w:t>
            </w:r>
          </w:p>
        </w:tc>
      </w:tr>
      <w:tr w:rsidR="00EB1F6F" w:rsidRPr="00EB1F6F" w:rsidTr="00EB1F6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01.023.01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 невропатолога первичный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571</w:t>
            </w:r>
          </w:p>
        </w:tc>
      </w:tr>
      <w:tr w:rsidR="00EB1F6F" w:rsidRPr="00EB1F6F" w:rsidTr="00EB1F6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01.023.02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 невропатолога повторный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540</w:t>
            </w:r>
          </w:p>
        </w:tc>
      </w:tr>
      <w:tr w:rsidR="00EB1F6F" w:rsidRPr="00EB1F6F" w:rsidTr="00EB1F6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04.031.01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врача-педиатра первичный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781</w:t>
            </w:r>
          </w:p>
        </w:tc>
      </w:tr>
      <w:tr w:rsidR="00EB1F6F" w:rsidRPr="00EB1F6F" w:rsidTr="00EB1F6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04.031.02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649</w:t>
            </w:r>
          </w:p>
        </w:tc>
      </w:tr>
      <w:tr w:rsidR="00EB1F6F" w:rsidRPr="00EB1F6F" w:rsidTr="00EB1F6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04.033.01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 xml:space="preserve">Прием (осмотр, консультация) врача- </w:t>
            </w:r>
            <w:proofErr w:type="spellStart"/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профпатолога</w:t>
            </w:r>
            <w:proofErr w:type="spellEnd"/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 xml:space="preserve"> первичный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567</w:t>
            </w:r>
          </w:p>
        </w:tc>
      </w:tr>
      <w:tr w:rsidR="00EB1F6F" w:rsidRPr="00EB1F6F" w:rsidTr="00EB1F6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04.033.02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 xml:space="preserve">Прием (осмотр, консультация) врача- </w:t>
            </w:r>
            <w:proofErr w:type="spellStart"/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профпатолога</w:t>
            </w:r>
            <w:proofErr w:type="spellEnd"/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  повторный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400</w:t>
            </w:r>
          </w:p>
        </w:tc>
      </w:tr>
      <w:tr w:rsidR="00EB1F6F" w:rsidRPr="00EB1F6F" w:rsidTr="00EB1F6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01.047.01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540</w:t>
            </w:r>
          </w:p>
        </w:tc>
      </w:tr>
      <w:tr w:rsidR="00EB1F6F" w:rsidRPr="00EB1F6F" w:rsidTr="00EB1F6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01.047.02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446</w:t>
            </w:r>
          </w:p>
        </w:tc>
      </w:tr>
      <w:tr w:rsidR="00EB1F6F" w:rsidRPr="00EB1F6F" w:rsidTr="00EB1F6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01.058.01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595</w:t>
            </w:r>
          </w:p>
        </w:tc>
      </w:tr>
      <w:tr w:rsidR="00EB1F6F" w:rsidRPr="00EB1F6F" w:rsidTr="00EB1F6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01.058.02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554</w:t>
            </w:r>
          </w:p>
        </w:tc>
      </w:tr>
      <w:tr w:rsidR="00EB1F6F" w:rsidRPr="00EB1F6F" w:rsidTr="00EB1F6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01.065.01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врача-стоматолога терапевта первичный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270</w:t>
            </w:r>
          </w:p>
        </w:tc>
      </w:tr>
      <w:tr w:rsidR="00EB1F6F" w:rsidRPr="00EB1F6F" w:rsidTr="00EB1F6F">
        <w:tc>
          <w:tcPr>
            <w:tcW w:w="540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01.065.02</w:t>
            </w:r>
          </w:p>
        </w:tc>
        <w:tc>
          <w:tcPr>
            <w:tcW w:w="5985" w:type="dxa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Прием (осмотр, консультация) врача-стоматолога терапевта повторный</w:t>
            </w:r>
          </w:p>
        </w:tc>
        <w:tc>
          <w:tcPr>
            <w:tcW w:w="0" w:type="auto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B1F6F" w:rsidRPr="00EB1F6F" w:rsidRDefault="00EB1F6F" w:rsidP="00EB1F6F">
            <w:pPr>
              <w:spacing w:after="300" w:line="240" w:lineRule="auto"/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</w:pPr>
            <w:r w:rsidRPr="00EB1F6F">
              <w:rPr>
                <w:rFonts w:ascii="Helvetica" w:eastAsia="Times New Roman" w:hAnsi="Helvetica" w:cs="Times New Roman"/>
                <w:color w:val="333333"/>
                <w:spacing w:val="8"/>
                <w:sz w:val="21"/>
                <w:szCs w:val="21"/>
                <w:lang w:eastAsia="ru-RU"/>
              </w:rPr>
              <w:t>202</w:t>
            </w:r>
          </w:p>
        </w:tc>
      </w:tr>
    </w:tbl>
    <w:p w:rsidR="00E52E08" w:rsidRDefault="00E52E08">
      <w:bookmarkStart w:id="0" w:name="_GoBack"/>
      <w:bookmarkEnd w:id="0"/>
    </w:p>
    <w:sectPr w:rsidR="00E52E08" w:rsidSect="00EB1F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D2"/>
    <w:rsid w:val="00AC64D2"/>
    <w:rsid w:val="00E52E08"/>
    <w:rsid w:val="00E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4B507-A707-49AB-9A13-F28B053E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2019-11-14T07:29:00Z</dcterms:created>
  <dcterms:modified xsi:type="dcterms:W3CDTF">2019-11-14T07:29:00Z</dcterms:modified>
</cp:coreProperties>
</file>