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F8" w:rsidRPr="008679F8" w:rsidRDefault="008679F8" w:rsidP="008679F8">
      <w:pPr>
        <w:shd w:val="clear" w:color="auto" w:fill="FFFFFF"/>
        <w:spacing w:before="375" w:after="18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9"/>
          <w:szCs w:val="59"/>
          <w:lang w:eastAsia="ru-RU"/>
        </w:rPr>
      </w:pPr>
      <w:r w:rsidRPr="008679F8">
        <w:rPr>
          <w:rFonts w:ascii="Arial" w:eastAsia="Times New Roman" w:hAnsi="Arial" w:cs="Arial"/>
          <w:b/>
          <w:bCs/>
          <w:color w:val="333333"/>
          <w:kern w:val="36"/>
          <w:sz w:val="59"/>
          <w:szCs w:val="59"/>
          <w:lang w:eastAsia="ru-RU"/>
        </w:rPr>
        <w:t>ПРАВИЛА</w:t>
      </w:r>
    </w:p>
    <w:p w:rsidR="008679F8" w:rsidRPr="008679F8" w:rsidRDefault="008679F8" w:rsidP="008679F8">
      <w:pPr>
        <w:shd w:val="clear" w:color="auto" w:fill="FFFFFF"/>
        <w:spacing w:before="375" w:after="188" w:line="240" w:lineRule="auto"/>
        <w:jc w:val="center"/>
        <w:outlineLvl w:val="2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8679F8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внутреннего распорядка в стационаре ГАУЗ СО «СООД» Филиал № 1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Пациент, находясь в стационаре, обязан: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Строго соблюдать правила внутреннего распорядка;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Выполнять все назначения врача, полностью и в срок;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Соблюдать правила личной гигиены;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Быть с медицинским персоналом и окружающими пациентами вежливым и корректным;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Не допускать повреждения имущества стационара.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Пациенту запрещается: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Самовольно покидать стационар;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Находиться в стационаре в состоянии алкогольного либо наркотического опьянения;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Проносить в стационар алкогольные, слабоалкогольные спиртные напитки, наркотические и психотропные средства;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·        Курить в здании онкологического диспансера (на основании Федерального </w:t>
      </w:r>
      <w:proofErr w:type="gramStart"/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закона  от</w:t>
      </w:r>
      <w:proofErr w:type="gramEnd"/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23.02.2013 № 15-ФЗ «Об охране здоровья граждан от воздействия окружающего табачного дыма и последствий потребления табака»);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·        Принимать посетителей во время, не предусмотренное внутренним распорядком (посещение пациентов возможно: </w:t>
      </w:r>
      <w:proofErr w:type="gramStart"/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утром  с</w:t>
      </w:r>
      <w:proofErr w:type="gramEnd"/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11.00 до 13.00, вечером  с 16.00 до 18.30);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Находиться в стационаре в верхней одежде и уличной обуви;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Приносить и использовать нагревательные приборы.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Посетителям запрещается: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lastRenderedPageBreak/>
        <w:t>·        Проносить, распивать алкогольные, слабоалкогольные спиртные напитки;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Находиться в состоянии алкогольного либо наркотического опьянения;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Находиться в стационаре при объявлении карантина;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·        Громко разговаривать, шуметь, употреблять в своей речи нецензурные выражения;</w:t>
      </w:r>
    </w:p>
    <w:p w:rsidR="008679F8" w:rsidRPr="008679F8" w:rsidRDefault="008679F8" w:rsidP="008679F8">
      <w:pPr>
        <w:shd w:val="clear" w:color="auto" w:fill="FFFFFF"/>
        <w:spacing w:after="188" w:line="240" w:lineRule="auto"/>
        <w:ind w:left="720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·        Курить в здании онкологического диспансера (на основании Федерального </w:t>
      </w:r>
      <w:proofErr w:type="gramStart"/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закона  от</w:t>
      </w:r>
      <w:proofErr w:type="gramEnd"/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23.02.2013 № 15-ФЗ «Об охране здоровья граждан от воздействия окружающего табачного дыма и последствий потребления табака»).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b/>
          <w:bCs/>
          <w:color w:val="696969"/>
          <w:sz w:val="23"/>
          <w:szCs w:val="23"/>
          <w:u w:val="single"/>
          <w:lang w:eastAsia="ru-RU"/>
        </w:rPr>
        <w:t>Пациенты, нарушившие правила внутреннего распорядка, либо допустившие нарушение их своими посетителями, будут немедленно выписаны из стационара!</w:t>
      </w:r>
    </w:p>
    <w:p w:rsidR="008679F8" w:rsidRPr="008679F8" w:rsidRDefault="008679F8" w:rsidP="008679F8">
      <w:pPr>
        <w:shd w:val="clear" w:color="auto" w:fill="FFFFFF"/>
        <w:spacing w:before="375" w:after="188" w:line="240" w:lineRule="auto"/>
        <w:jc w:val="center"/>
        <w:outlineLvl w:val="2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8679F8">
        <w:rPr>
          <w:rFonts w:ascii="Arial" w:eastAsia="Times New Roman" w:hAnsi="Arial" w:cs="Arial"/>
          <w:color w:val="333333"/>
          <w:sz w:val="54"/>
          <w:szCs w:val="54"/>
          <w:lang w:eastAsia="ru-RU"/>
        </w:rPr>
        <w:t>Правила посещения родственниками пациентов в отделении анестезиологии – реанимации ГАУЗ СО «СООД» Филиал №1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Посещения родственниками пациентов разрешается при выполнении следующих условий: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3. Перед посещением отделения посетитель должен надеть вторую обувь, халат, маску, шапочку, тщательно обработать руки.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Мобильный телефон и другие электронные устройства должны быть выключены либо сданы медицинской сестре на посту.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lastRenderedPageBreak/>
        <w:t>6. Не разрешается посещать пациентов детям в возрасте до 14 лет.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7. Одновременно разрешается находиться в палате не более, чем двум посетителям.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679F8" w:rsidRPr="008679F8" w:rsidRDefault="008679F8" w:rsidP="008679F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679F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10.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07EC8" w:rsidRDefault="00807EC8">
      <w:bookmarkStart w:id="0" w:name="_GoBack"/>
      <w:bookmarkEnd w:id="0"/>
    </w:p>
    <w:sectPr w:rsidR="0080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A"/>
    <w:rsid w:val="00807EC8"/>
    <w:rsid w:val="008679F8"/>
    <w:rsid w:val="00B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9BCA-830C-448B-AA7D-46F2B5E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7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2019-09-19T12:16:00Z</dcterms:created>
  <dcterms:modified xsi:type="dcterms:W3CDTF">2019-09-19T12:16:00Z</dcterms:modified>
</cp:coreProperties>
</file>