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u w:val="single"/>
          <w:lang w:eastAsia="ru-RU"/>
        </w:rPr>
        <w:t> </w:t>
      </w:r>
      <w:r w:rsidRPr="00BB00E6">
        <w:rPr>
          <w:rFonts w:ascii="Verdana" w:eastAsia="Times New Roman" w:hAnsi="Verdana" w:cs="Tahoma"/>
          <w:color w:val="000000"/>
          <w:sz w:val="24"/>
          <w:szCs w:val="24"/>
          <w:u w:val="single"/>
          <w:shd w:val="clear" w:color="auto" w:fill="FFFFFF"/>
          <w:lang w:eastAsia="ru-RU"/>
        </w:rPr>
        <w:t>Граждане Российской Федерации имеют равные права на получение медицинской помощи в рамках Программы государственных гарантий оказания бесплатной медицинской помощи населению Самарской области.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Медицинская помощь в рамках Территориальной программы ОМС предоставляется при наличии у пациента на момент оказания медицинской помощи полиса ОМС, подтверждающего действие договора об ОМС, заключенного в пользу застрахованного. 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Граждане обязаны заботиться о своем здоровье и трудовом долголетии, проходить обязательные медицинские осмотры. Лица, находящиеся на лечении, обязаны соблюдать режим и выполнять назначения медицинских работников.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поликлинических отделениях ГБУЗ СО «СМСЧ №5»   предоставление медицинской помощи осуществляется в соответствии с Территориальной программой государственных гарантий бесплатного оказания населению Самарской области медицинской помощи на 2017 год и на плановый период 2018-2019 годов, утвержденной постановлением Правительства Самарской области от 27 декабря 2016 г. N827. 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          Прикрепленное население обслуживается    по территориально-участковому принципу. 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ее доступности и соблюдения иных прав граждан.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Выбор гражданином медицинской организации при оказании ему медицинской помощи в рамках Территориальной программы осуществляется в соответствии с приказом МЗ РФ от 26.04.2012 №406н «Об утверждении Порядка выбора гражданином медицинской организации при оказании ему медицинской помощи в рамках государственных гарантий бесплатного оказания гражданам медицинской помощи» и приказом МЗ РФ от 21.12.2012 №1342н «Об утверждении Порядка выбора гражданином мед. организации 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Режим работы, приема пациентов, вызовов на дом регулируется правилами внутреннего трудового распорядка.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поликлинике осуществляется обеспечение доступности медицинской помощи гражданам в рабочие дни недели и в выходные и праздничные дни (в рабочие дни - с 7.30 до 20.00, в выходные и праздничные дни с 8.00 до 16.00). 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Условия оказания медицинской и лекарственной помощи гражданам Российской Федерации предусматривают: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u w:val="single"/>
          <w:lang w:eastAsia="ru-RU"/>
        </w:rPr>
        <w:t>в поликлиническом отделении: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  Правила предварительной записи на прием и обследование: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прием врачей-специалистов при оказании первичной специализированной медико-санитарной помощи в плановой форме - не более 10 рабочих дней с момента обращения;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lastRenderedPageBreak/>
        <w:t>- проведение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время ожидания, назначенное по предварительной записи амбулаторного приема, не превышает 30 минут;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время ожидания медицинского работника (врача, медицинской сестры) при оказании медицинской помощи и услуг на дому не превышает 6 часов с момента назначения времени обслуживания вызова;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документов, удостоверяющих личность, и полиса ОМС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u w:val="single"/>
          <w:lang w:eastAsia="ru-RU"/>
        </w:rPr>
        <w:t>в дневных стационарах всех типов</w:t>
      </w: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лечение пациентов по следующим показаниям: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необходимость продолжения курса лечения после выписки из круглосуточного стационара;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необходимость проведения реабилитационного лечения при невозможности его проведения в амбулаторных условиях;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 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 </w:t>
      </w: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>подразделения стационара круглосуточного пребывания больных.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Лечение пациентов в дневном стационаре производится по направлению врача поликлинического отделения или врача стационара – по направлению лечащего врача.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r w:rsidRPr="00BB00E6">
        <w:rPr>
          <w:rFonts w:ascii="Verdana" w:eastAsia="Times New Roman" w:hAnsi="Verdana" w:cs="Tahoma"/>
          <w:color w:val="000000"/>
          <w:sz w:val="24"/>
          <w:szCs w:val="24"/>
          <w:u w:val="single"/>
          <w:lang w:eastAsia="ru-RU"/>
        </w:rPr>
        <w:t>в круглосуточных стационарах: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госпитализация  осуществляется: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 направлению врача лечебно-профилактического учреждения, независимо от формы собственности и ведомственной принадлежности;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скорой медицинской помощью;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при самостоятельном обращении больного по экстренным показаниям госпитализация в больничное (стационарно-поликлиническое) учреждение, оказывающее специализированную медицинскую помощь, осуществляется: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 направлению лечащими врачами и/или через врачебные комиссии медицинских учреждений;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скорой медицинской помощью;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при самостоятельном обращении больного по экстренным показаниям.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lastRenderedPageBreak/>
        <w:t>Оказание специализированной медицинской помощи в стационарных условиях в плановой форме –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При поступлении на плановую госпитализацию обязательно наличие направления с необходимыми результатами исследований. При плановой госпитализации возможно наличие очереди, госпитализация больных осуществляется в наиболее оптимальные сроки, но не позднее одного месяца со дня получения направления на плановую госпитализацию.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Регистрация и осмотр пациента, направленного в стационарное учреждение в плановом порядке, проводится медицинским работником стационарного учреждения в течение 2 часов с момента поступления. 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- не позднее чем через час;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при состоянии здоровья гражданина, требующего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Больные могут быть размещены в палатах на четыре и более мест.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Необходимые для конкретного больного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стандартов.</w:t>
      </w:r>
    </w:p>
    <w:p w:rsidR="00BB00E6" w:rsidRPr="00BB00E6" w:rsidRDefault="00BB00E6" w:rsidP="00BB00E6">
      <w:pPr>
        <w:shd w:val="clear" w:color="auto" w:fill="FFFFFF"/>
        <w:spacing w:after="0" w:line="240" w:lineRule="auto"/>
        <w:ind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00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3695" w:rsidRDefault="00323695">
      <w:bookmarkStart w:id="0" w:name="_GoBack"/>
      <w:bookmarkEnd w:id="0"/>
    </w:p>
    <w:sectPr w:rsidR="003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C9"/>
    <w:rsid w:val="00323695"/>
    <w:rsid w:val="00471DC9"/>
    <w:rsid w:val="00B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9058-FFF4-40CF-9A17-4B9E0C7A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2019-10-01T05:55:00Z</dcterms:created>
  <dcterms:modified xsi:type="dcterms:W3CDTF">2019-10-01T05:55:00Z</dcterms:modified>
</cp:coreProperties>
</file>