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BA7A"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ПРАВИТЕЛЬСТВО РОССИЙСКОЙ ФЕДЕРАЦИИ</w:t>
      </w:r>
    </w:p>
    <w:p w14:paraId="00B3C087"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ПОСТАНОВЛЕНИЕ</w:t>
      </w:r>
    </w:p>
    <w:p w14:paraId="0AEDA53B"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от 4 октября 2012 г. N 1006</w:t>
      </w:r>
    </w:p>
    <w:p w14:paraId="59E88606"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ОБ УТВЕРЖДЕНИИ ПРАВИЛ</w:t>
      </w:r>
    </w:p>
    <w:p w14:paraId="486A855C"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ПРЕДОСТАВЛЕНИЯ МЕДИЦИНСКИМИ ОРГАНИЗАЦИЯМИ ПЛАТНЫХ</w:t>
      </w:r>
    </w:p>
    <w:p w14:paraId="398AEF3E"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МЕДИЦИНСКИХ УСЛУГ</w:t>
      </w:r>
    </w:p>
    <w:p w14:paraId="2208E8AE"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Fonts w:ascii="Arial" w:hAnsi="Arial" w:cs="Arial"/>
          <w:color w:val="666666"/>
          <w:sz w:val="18"/>
          <w:szCs w:val="18"/>
        </w:rPr>
        <w:t> </w:t>
      </w:r>
    </w:p>
    <w:p w14:paraId="4AD315CE"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 </w:t>
      </w:r>
    </w:p>
    <w:p w14:paraId="1EF85B53" w14:textId="77777777" w:rsidR="00AA2FDA" w:rsidRDefault="00AA2FDA" w:rsidP="00AA2FDA">
      <w:pPr>
        <w:pStyle w:val="a3"/>
        <w:spacing w:before="225" w:beforeAutospacing="0" w:after="225" w:afterAutospacing="0"/>
        <w:jc w:val="center"/>
        <w:rPr>
          <w:rFonts w:ascii="Arial" w:hAnsi="Arial" w:cs="Arial"/>
          <w:color w:val="666666"/>
          <w:sz w:val="18"/>
          <w:szCs w:val="18"/>
        </w:rPr>
      </w:pPr>
      <w:r>
        <w:rPr>
          <w:rStyle w:val="a4"/>
          <w:rFonts w:ascii="Arial" w:hAnsi="Arial" w:cs="Arial"/>
          <w:color w:val="666666"/>
          <w:sz w:val="18"/>
          <w:szCs w:val="18"/>
        </w:rPr>
        <w:t>ПРАВИЛА ПРЕДОСТАВЛЕНИЯ МЕДИЦИНСКИМИ ОРГАНИЗАЦИЯМИ ПЛАТНЫХ МЕДИЦИНСКИХ УСЛУГ</w:t>
      </w:r>
    </w:p>
    <w:p w14:paraId="38D450A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I. Общие положения</w:t>
      </w:r>
    </w:p>
    <w:p w14:paraId="4427C84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14:paraId="453C0871"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 Для целей настоящих Правил используются следующие основные понятия:</w:t>
      </w:r>
    </w:p>
    <w:p w14:paraId="2B1CA20E"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0481C61C"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199DD8B"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06D4C7E9"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"исполнитель" - медицинская организация, предоставляющая платные медицинские услуги потребителям.</w:t>
      </w:r>
    </w:p>
    <w:p w14:paraId="2C05E1C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78B3741B"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177A2C14"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4F9CBA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5. Настоящие Правила в наглядной и доступной форме доводятся исполнителем до сведения потребителя (заказчика).</w:t>
      </w:r>
    </w:p>
    <w:p w14:paraId="3E070EC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II. Условия предоставления платных медицинских услуг</w:t>
      </w:r>
    </w:p>
    <w:p w14:paraId="2FCEAFD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273D0395"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ABF263F"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422B24C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0C2F346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установление индивидуального поста медицинского наблюдения при лечении в условиях стационара;</w:t>
      </w:r>
    </w:p>
    <w:p w14:paraId="09FAE15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78A277E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14:paraId="0BDDC6F6"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56268523"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1ECE6B4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FF65B4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5918C6D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2691700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483F71E"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III. Информация об исполнителе и предоставляемых</w:t>
      </w:r>
    </w:p>
    <w:p w14:paraId="45ABF85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им медицинских услугах</w:t>
      </w:r>
    </w:p>
    <w:p w14:paraId="7161FAA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56DA3149"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а) для юридического лица - наименование и фирменное наименование (если имеется);</w:t>
      </w:r>
    </w:p>
    <w:p w14:paraId="0BA19C2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для индивидуального предпринимателя - фамилия, имя и отчество (если имеется);</w:t>
      </w:r>
    </w:p>
    <w:p w14:paraId="51F06DD1"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FB1C91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27D1D6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4DCBC6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3355F31"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lastRenderedPageBreak/>
        <w:t>д) порядок и условия предоставления медицинской помощи в соответствии с программой и территориальной программой;</w:t>
      </w:r>
    </w:p>
    <w:p w14:paraId="51919A1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59D2370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14:paraId="7096085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46CAFB06"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40CF41C"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13. Исполнитель предоставляет для ознакомления по требованию потребителя и (или) заказчика:</w:t>
      </w:r>
    </w:p>
    <w:p w14:paraId="2FFDDBB2"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38E20984"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5293DC3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0D747DA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14:paraId="49054EA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BA828F9"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2D38C86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г) другие сведения, относящиеся к предмету договора.</w:t>
      </w:r>
    </w:p>
    <w:p w14:paraId="766CD94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8D86C0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IV. Порядок заключения договора и оплаты медицинских услуг</w:t>
      </w:r>
    </w:p>
    <w:p w14:paraId="31B556D5"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16. Договор заключается потребителем (заказчиком) и исполнителем в письменной форме.</w:t>
      </w:r>
    </w:p>
    <w:p w14:paraId="14D100C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17. Договор должен содержать:</w:t>
      </w:r>
    </w:p>
    <w:p w14:paraId="31167149"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а) сведения об исполнителе:</w:t>
      </w:r>
    </w:p>
    <w:p w14:paraId="4504C573"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317B50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F87B43E"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341A6FF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б) фамилию, имя и отчество (если имеется), адрес места жительства и телефон потребителя (законного представителя потребителя);</w:t>
      </w:r>
    </w:p>
    <w:p w14:paraId="7545139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фамилию, имя и отчество (если имеется), адрес места жительства и телефон заказчика - физического лица;</w:t>
      </w:r>
    </w:p>
    <w:p w14:paraId="760E6E89"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наименование и адрес места нахождения заказчика - юридического лица;</w:t>
      </w:r>
    </w:p>
    <w:p w14:paraId="22B36B64"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в) перечень платных медицинских услуг, предоставляемых в соответствии с договором;</w:t>
      </w:r>
    </w:p>
    <w:p w14:paraId="582BAB4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г) стоимость платных медицинских услуг, сроки и порядок их оплаты;</w:t>
      </w:r>
    </w:p>
    <w:p w14:paraId="1E56955E"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д) условия и сроки предоставления платных медицинских услуг;</w:t>
      </w:r>
    </w:p>
    <w:p w14:paraId="7AACF111"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7A902AC"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ж) ответственность сторон за невыполнение условий договора;</w:t>
      </w:r>
    </w:p>
    <w:p w14:paraId="09D87719"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з) порядок изменения и расторжения договора;</w:t>
      </w:r>
    </w:p>
    <w:p w14:paraId="505DC22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и) иные условия, определяемые по соглашению сторон.</w:t>
      </w:r>
    </w:p>
    <w:p w14:paraId="37EE950F"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6D92515"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63707F2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6DCAE3E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14:paraId="1B9685A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789295C2"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A882CD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52DD7A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0AB6F272"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77FAB8C"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r>
        <w:rPr>
          <w:rFonts w:ascii="Arial" w:hAnsi="Arial" w:cs="Arial"/>
          <w:color w:val="666666"/>
          <w:sz w:val="18"/>
          <w:szCs w:val="18"/>
        </w:rPr>
        <w:lastRenderedPageBreak/>
        <w:t>кодексом Российской Федерации и Законом Российской Федерации "Об организации страхового дела в Российской Федерации".</w:t>
      </w:r>
    </w:p>
    <w:p w14:paraId="67E4F32C"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V. Порядок предоставления платных медицинских услуг</w:t>
      </w:r>
    </w:p>
    <w:p w14:paraId="5551CC9A"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E23262F"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657CA4A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79C6654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29. Исполнитель предоставляет потребителю (законному представителю потребителя) по его требованию и в доступной для него форме информацию:</w:t>
      </w:r>
    </w:p>
    <w:p w14:paraId="4B273160"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99E03B8"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7E018D7F"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C9E314F"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VI. Ответственность исполнителя и контроль</w:t>
      </w:r>
    </w:p>
    <w:p w14:paraId="7BD65406"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за предоставлением платных медицинских услуг</w:t>
      </w:r>
    </w:p>
    <w:p w14:paraId="68627073"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380D8CD"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109EEF7" w14:textId="77777777" w:rsidR="00AA2FDA" w:rsidRDefault="00AA2FDA" w:rsidP="00AA2FDA">
      <w:pPr>
        <w:pStyle w:val="a3"/>
        <w:spacing w:before="225" w:beforeAutospacing="0" w:after="225" w:afterAutospacing="0"/>
        <w:rPr>
          <w:rFonts w:ascii="Arial" w:hAnsi="Arial" w:cs="Arial"/>
          <w:color w:val="666666"/>
          <w:sz w:val="18"/>
          <w:szCs w:val="18"/>
        </w:rPr>
      </w:pPr>
      <w:r>
        <w:rPr>
          <w:rFonts w:ascii="Arial" w:hAnsi="Arial" w:cs="Arial"/>
          <w:color w:val="666666"/>
          <w:sz w:val="18"/>
          <w:szCs w:val="18"/>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7183410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E1"/>
    <w:rsid w:val="00617DE1"/>
    <w:rsid w:val="007914E2"/>
    <w:rsid w:val="00AA2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A66AD-AEAC-4E15-B823-8AB4E9D7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2019-08-21T03:51:00Z</dcterms:created>
  <dcterms:modified xsi:type="dcterms:W3CDTF">2019-08-21T03:51:00Z</dcterms:modified>
</cp:coreProperties>
</file>