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DC" w:rsidRDefault="00AA39DC" w:rsidP="00AA39DC">
      <w:pPr>
        <w:pStyle w:val="3"/>
        <w:jc w:val="both"/>
        <w:rPr>
          <w:color w:val="000000"/>
        </w:rPr>
      </w:pPr>
      <w:r>
        <w:rPr>
          <w:color w:val="000000"/>
        </w:rPr>
        <w:t>Общая характеристика</w:t>
      </w:r>
    </w:p>
    <w:p w:rsidR="00AA39DC" w:rsidRDefault="00AA39DC" w:rsidP="00AA39DC">
      <w:r>
        <w:rPr>
          <w:color w:val="000000"/>
        </w:rPr>
        <w:t xml:space="preserve">Действующий Федеральный закон от 21.11.2011 № 323-ФЗ «Об основах охраны здоровья граждан в Российской Федерации» (далее – Закон об охране здоровья), впервые на уровне закона, дает определение медицинской помощи. Под которой понимается комплекс мероприятий, направленных на поддержание и (или) восстановление здоровья и включающих в себя предоставление медицинских услуг. Медицинская помощь в РФ оказывается медицинскими организациями и классифицируется по видам, условиям и форме оказания такой помощи. До принятия Государственной Думой РФ Закона об охране здоровья понятие медицинской помощи» содержалось в Отраслевом классификаторе «Простые медицинские услуги». ОК ПМУ 91500.09.0001-2001, утвержденном Приказом Минздрава РФ от 10 апреля 2001 г. № 113. В данном документе медицинская помощь рассматривалась как комплекс мероприятий (включая медицинские услуги, организационно - технические мероприятия, </w:t>
      </w:r>
      <w:proofErr w:type="spellStart"/>
      <w:r>
        <w:rPr>
          <w:color w:val="000000"/>
        </w:rPr>
        <w:t>санитарно</w:t>
      </w:r>
      <w:proofErr w:type="spellEnd"/>
      <w:r>
        <w:rPr>
          <w:color w:val="000000"/>
        </w:rPr>
        <w:t xml:space="preserve"> - противоэпидемические мероприятия, лекарственное обеспечение и др.), направленных на удовлетворение потребностей населения в поддержании и восстановлении здоровья. Виды медицинской помощи</w:t>
      </w:r>
    </w:p>
    <w:p w:rsidR="00AA39DC" w:rsidRDefault="00AA39DC" w:rsidP="00AA39DC">
      <w:pPr>
        <w:pStyle w:val="3"/>
        <w:jc w:val="both"/>
        <w:rPr>
          <w:color w:val="000000"/>
        </w:rPr>
      </w:pPr>
      <w:r>
        <w:rPr>
          <w:color w:val="000000"/>
        </w:rPr>
        <w:t>Виды медицинской помощи</w:t>
      </w:r>
    </w:p>
    <w:p w:rsidR="00AA39DC" w:rsidRDefault="00AA39DC" w:rsidP="00AA39DC">
      <w:r>
        <w:rPr>
          <w:color w:val="000000"/>
        </w:rPr>
        <w:t>Виды медицинской помощи населению поименованы в ст. 32 Закона об охране здоровья. К ним относят: первичную медико-санитарная помощь; специализированную, в том числе высокотехнологичную, медицинскую помощь; скорую, в том числе скорую специализированную, медицинскую помощь; паллиативную медицинскую помощь. Следует подчеркнуть, что Закон об охране здоровья граждан не только называет виды медицинской помощи в здравоохранении, дает их дефиниции, но также закрепляет формы и условия оказания медицинской помощи, что, безусловно, можно отнести к его достоинствам. Формы и условия оказания медицинской помощи определяются также Положениями об организации оказания соответствующих видов медицинской помощи.</w:t>
      </w:r>
    </w:p>
    <w:p w:rsidR="00AA39DC" w:rsidRDefault="00AA39DC" w:rsidP="00AA39DC">
      <w:pPr>
        <w:pStyle w:val="3"/>
        <w:jc w:val="both"/>
        <w:rPr>
          <w:color w:val="000000"/>
        </w:rPr>
      </w:pPr>
      <w:r>
        <w:rPr>
          <w:color w:val="000000"/>
        </w:rPr>
        <w:t>Условия оказания медицинской помощи</w:t>
      </w:r>
    </w:p>
    <w:p w:rsidR="00AA39DC" w:rsidRDefault="00AA39DC" w:rsidP="00AA39DC">
      <w:r>
        <w:rPr>
          <w:color w:val="000000"/>
        </w:rPr>
        <w:t>Медицинская помощь может оказываться в следующих условиях: </w:t>
      </w:r>
      <w:r>
        <w:rPr>
          <w:color w:val="000000"/>
        </w:rPr>
        <w:br/>
        <w:t>-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 </w:t>
      </w:r>
      <w:r>
        <w:rPr>
          <w:color w:val="000000"/>
        </w:rPr>
        <w:br/>
        <w:t>-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 </w:t>
      </w:r>
      <w:r>
        <w:rPr>
          <w:color w:val="000000"/>
        </w:rPr>
        <w:br/>
        <w:t>-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 </w:t>
      </w:r>
      <w:r>
        <w:rPr>
          <w:color w:val="000000"/>
        </w:rPr>
        <w:br/>
        <w:t>- Стационарно (в условиях, обеспечивающих круглосуточное медицинское наблюдение и лечение).</w:t>
      </w:r>
    </w:p>
    <w:p w:rsidR="00AA39DC" w:rsidRDefault="00AA39DC" w:rsidP="00AA39DC">
      <w:pPr>
        <w:pStyle w:val="3"/>
        <w:jc w:val="both"/>
        <w:rPr>
          <w:color w:val="000000"/>
        </w:rPr>
      </w:pPr>
      <w:r>
        <w:rPr>
          <w:color w:val="000000"/>
        </w:rPr>
        <w:t>Формы оказания медицинской помощи</w:t>
      </w:r>
    </w:p>
    <w:p w:rsidR="00AA39DC" w:rsidRDefault="00AA39DC" w:rsidP="00AA39DC">
      <w:r>
        <w:rPr>
          <w:color w:val="000000"/>
        </w:rPr>
        <w:t xml:space="preserve">Формы оказания медицинской </w:t>
      </w:r>
      <w:proofErr w:type="spellStart"/>
      <w:r>
        <w:rPr>
          <w:color w:val="000000"/>
        </w:rPr>
        <w:t>помощиФормами</w:t>
      </w:r>
      <w:proofErr w:type="spellEnd"/>
      <w:r>
        <w:rPr>
          <w:color w:val="000000"/>
        </w:rPr>
        <w:t xml:space="preserve"> оказания медицинской помощи являются: </w:t>
      </w:r>
      <w:r>
        <w:rPr>
          <w:color w:val="000000"/>
        </w:rPr>
        <w:br/>
        <w:t>-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 </w:t>
      </w:r>
      <w:r>
        <w:rPr>
          <w:color w:val="000000"/>
        </w:rPr>
        <w:br/>
        <w:t>-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 </w:t>
      </w:r>
      <w:r>
        <w:rPr>
          <w:color w:val="000000"/>
        </w:rPr>
        <w:br/>
        <w:t xml:space="preserve">- Плановая - медицинская помощь, которая оказывается при проведении профилактических </w:t>
      </w:r>
      <w:r>
        <w:rPr>
          <w:color w:val="000000"/>
        </w:rPr>
        <w:lastRenderedPageBreak/>
        <w:t>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AA39DC" w:rsidRDefault="00AA39DC" w:rsidP="00AA39DC">
      <w:pPr>
        <w:pStyle w:val="3"/>
        <w:jc w:val="both"/>
        <w:rPr>
          <w:color w:val="000000"/>
        </w:rPr>
      </w:pPr>
      <w:r>
        <w:rPr>
          <w:color w:val="000000"/>
        </w:rPr>
        <w:t>Экстренная и неотложная медицинская помощь</w:t>
      </w:r>
    </w:p>
    <w:p w:rsidR="00AA39DC" w:rsidRDefault="00AA39DC" w:rsidP="00AA39DC">
      <w:r>
        <w:rPr>
          <w:color w:val="000000"/>
        </w:rPr>
        <w:t xml:space="preserve">Экстренная и неотложная медицинская </w:t>
      </w:r>
      <w:proofErr w:type="spellStart"/>
      <w:r>
        <w:rPr>
          <w:color w:val="000000"/>
        </w:rPr>
        <w:t>помощьЭкстренная</w:t>
      </w:r>
      <w:proofErr w:type="spellEnd"/>
      <w:r>
        <w:rPr>
          <w:color w:val="000000"/>
        </w:rPr>
        <w:t xml:space="preserve"> медицинская помощь оказывается медицинской организацией и медицинским работником гражданину безотлагательно и бесплатно. Отказ в ее оказании не допускается. Необходимо отметить, что чёткое разграничение форм и условий оказания медицинской помощи устранило существующую ранее терминологическую неопределенность в данном вопросе. Однако в виду отсутствия нормативных критериев разделения экстренной и неотложной медицинской помощи, у медицинских работников на практике возникает ряд проблем с определением наличия угрозы для жизни пациента и, как следствие, невозможность точного отнесения оказываемой помощи к той или иной форме. 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A9616D" w:rsidRDefault="00A9616D" w:rsidP="00ED4772">
      <w:bookmarkStart w:id="0" w:name="_GoBack"/>
      <w:bookmarkEnd w:id="0"/>
    </w:p>
    <w:sectPr w:rsidR="00A9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C1"/>
    <w:rsid w:val="00A9616D"/>
    <w:rsid w:val="00AA39DC"/>
    <w:rsid w:val="00B944C1"/>
    <w:rsid w:val="00ED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9C62"/>
  <w15:chartTrackingRefBased/>
  <w15:docId w15:val="{9DA51CE0-71A8-4892-96E6-600C31A5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47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47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3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2019-07-25T09:48:00Z</dcterms:created>
  <dcterms:modified xsi:type="dcterms:W3CDTF">2019-07-25T09:49:00Z</dcterms:modified>
</cp:coreProperties>
</file>