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89CB" w14:textId="77777777" w:rsidR="00F44EBE" w:rsidRPr="00F44EBE" w:rsidRDefault="00F44EBE" w:rsidP="00F44EB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</w:pPr>
      <w:r w:rsidRPr="00F44EBE"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  <w:t>Правила и сроки госпитализации</w:t>
      </w:r>
    </w:p>
    <w:p w14:paraId="6B0D1CCA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Поступление в стационар возможно:</w:t>
      </w:r>
    </w:p>
    <w:p w14:paraId="71166EE3" w14:textId="77777777" w:rsidR="00F44EBE" w:rsidRPr="00F44EBE" w:rsidRDefault="00F44EBE" w:rsidP="00F44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рамках программы государственных  гарантий оказания бесплатной медицинской помощи</w:t>
      </w:r>
    </w:p>
    <w:p w14:paraId="04A8DDE6" w14:textId="77777777" w:rsidR="00F44EBE" w:rsidRPr="00F44EBE" w:rsidRDefault="00F44EBE" w:rsidP="00F44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возмездной основе (за счет личных средств населения).</w:t>
      </w:r>
    </w:p>
    <w:p w14:paraId="5D557587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Виды госпитализации в круглосуточный стационар:</w:t>
      </w:r>
    </w:p>
    <w:p w14:paraId="328AA5FE" w14:textId="77777777" w:rsidR="00F44EBE" w:rsidRPr="00F44EBE" w:rsidRDefault="00F44EBE" w:rsidP="00F44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 направлению станции скорой помощи;</w:t>
      </w:r>
    </w:p>
    <w:p w14:paraId="0C0ED4F9" w14:textId="77777777" w:rsidR="00F44EBE" w:rsidRPr="00F44EBE" w:rsidRDefault="00F44EBE" w:rsidP="00F44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 направлению врача психиатра-нарколога поликлиники;</w:t>
      </w:r>
    </w:p>
    <w:p w14:paraId="300D03D0" w14:textId="77777777" w:rsidR="00F44EBE" w:rsidRPr="00F44EBE" w:rsidRDefault="00F44EBE" w:rsidP="00F44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личном обращении граждан состоянием</w:t>
      </w:r>
    </w:p>
    <w:p w14:paraId="7E58149B" w14:textId="77777777" w:rsidR="00F44EBE" w:rsidRPr="00F44EBE" w:rsidRDefault="00F44EBE" w:rsidP="00F44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доставке полицией.</w:t>
      </w:r>
    </w:p>
    <w:p w14:paraId="141B7A8B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Список документов, необходимых для плановой госпитализации:</w:t>
      </w:r>
    </w:p>
    <w:p w14:paraId="7D38E043" w14:textId="77777777" w:rsidR="00F44EBE" w:rsidRPr="00F44EBE" w:rsidRDefault="00F44EBE" w:rsidP="00F44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направление врача;</w:t>
      </w:r>
    </w:p>
    <w:p w14:paraId="0A006C45" w14:textId="77777777" w:rsidR="00F44EBE" w:rsidRPr="00F44EBE" w:rsidRDefault="00F44EBE" w:rsidP="00F44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паспорт;</w:t>
      </w:r>
    </w:p>
    <w:p w14:paraId="4D464558" w14:textId="77777777" w:rsidR="00F44EBE" w:rsidRPr="00F44EBE" w:rsidRDefault="00F44EBE" w:rsidP="00F44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полис обязательного медицинского страхования.</w:t>
      </w:r>
    </w:p>
    <w:p w14:paraId="1BDF163D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Сроки госпитализации: </w:t>
      </w:r>
    </w:p>
    <w:p w14:paraId="5864F0C2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определяются действующими Стандартами оказания наркологической помощи, утвержденными Минздравом РФ.</w:t>
      </w:r>
    </w:p>
    <w:p w14:paraId="33753112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Общие положения</w:t>
      </w:r>
    </w:p>
    <w:p w14:paraId="31E85D47" w14:textId="77777777" w:rsidR="00F44EBE" w:rsidRPr="00F44EBE" w:rsidRDefault="00F44EBE" w:rsidP="00F44E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Госпитализации в круглосуточный стационар подлежат:</w:t>
      </w:r>
    </w:p>
    <w:p w14:paraId="3A4F2930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1.1. Лица, нуждающиеся по характеру заболевания и состоянию на момент госпитализации:</w:t>
      </w:r>
    </w:p>
    <w:p w14:paraId="09EBD95A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1.1.1. В круглосуточном наблюдении медицинского персонала в соответствии</w:t>
      </w:r>
    </w:p>
    <w:p w14:paraId="37FE0D0A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1.1.2. В проведении плановых диагностических, лечебных и реабилитационных мероприятий, если они не могут быть проведены в условиях дневных стационаров.</w:t>
      </w:r>
    </w:p>
    <w:p w14:paraId="28470D14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1.2. Лица, подлежащие круглосуточному обследованию и (или) лечению в соответствии с нормативными документами Правительства РФ, МЗ РФ, комитета по здравоохранению (допризывники, призывники, экспертные случаи и т.д.).</w:t>
      </w:r>
    </w:p>
    <w:p w14:paraId="48CD86F1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1.3. Лица с хроническим течением заболевания в период утяжеления состояния либо учащения приступов, если лечение не может быть проведено в условиях дневных стационаров.</w:t>
      </w:r>
    </w:p>
    <w:p w14:paraId="0FBE9AC1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1.4. В отдельных случаях:</w:t>
      </w:r>
    </w:p>
    <w:p w14:paraId="1E43915E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1.4.1. Лица, состояние здоровья которых требует более интенсивного лечения, чем амбулаторное, а место проживания находится за пределами населенного пункта, в котором расположено стационарное медицинское учреждение;</w:t>
      </w:r>
    </w:p>
    <w:p w14:paraId="212C7FEB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1.4.2. Лица, состояние здоровья которых позволяет получать лечение в стационарах дневного пребывания всех видов, проживающие в том же населенном пункте, где расположено стационарное медицинское учреждение, но имеющие существенные ограничения в самостоятельном передвижении в связи с:</w:t>
      </w:r>
    </w:p>
    <w:p w14:paraId="433419C3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– отсутствием либо дефектом нижней (нижних) конечностей;</w:t>
      </w:r>
    </w:p>
    <w:p w14:paraId="40CD1AF1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– остаточными явлениями инсульта, черепно-мозговой травмы и иных заболеваний центральной нервной системы в виде выраженных нарушений статики и координации;</w:t>
      </w:r>
    </w:p>
    <w:p w14:paraId="178F65DF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– наличием ложных суставов нижних конечностей либо иных заболеваний и состояний,  исключающих посещение учреждения амбулаторно</w:t>
      </w:r>
    </w:p>
    <w:p w14:paraId="7343D913" w14:textId="77777777" w:rsidR="00F44EBE" w:rsidRPr="00F44EBE" w:rsidRDefault="00F44EBE" w:rsidP="00F44E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Оформление медицинской документации:</w:t>
      </w:r>
    </w:p>
    <w:p w14:paraId="0CEBAF88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2.1. Врач амбулаторно-поликлинического учреждения обязан в направлении кратко обосновать необходимость лечения больного в круглосуточном стационаре.</w:t>
      </w:r>
    </w:p>
    <w:p w14:paraId="48B9B12C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2.1. При оформлении медицинской карты стационарного больного врач приемного покоя, лечащий врач и (или) заведующий отделением отражают при описании статуса и (или) в плане диагностических и лечебных мероприятий обоснование необходимости пребывания пациента в круглосуточном стационаре.</w:t>
      </w:r>
    </w:p>
    <w:p w14:paraId="16CECABD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2.2. Все вызовы к пациенту, находящемуся на круглосуточном стационарном лечении, в вечерне-ночное время, в выходные и праздничные дни в связи с ухудшением его состояния фиксируются дежурным персоналом в медицинской карте с отражением статуса, проведенных лечебных мероприятий и их эффективности.</w:t>
      </w:r>
    </w:p>
    <w:p w14:paraId="164481C4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2.3. Прочие основания для круглосуточного пребывания в стационаре фиксируются в соответствующих частях медицинской карты стационарного больного (лихорадка – в температурном листе; круглосуточное введение лекарственных средств – в процедурном листе с отметкой о выполнении; анализы, записи об инструментальных исследованиях и консультациях специалистов и т.д.).</w:t>
      </w:r>
    </w:p>
    <w:p w14:paraId="5D32EC28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2.4. В отдельных случаях, в том числе у пациентов с неуточненным диагнозом, наличии нескольких конкурирующих заболеваний, отягощенном фоне заболевания необходимость в круглосуточном пребывании определяется при поступлении дежурным врачом, заведующим отделением и начмедом стационара с записью об этом в медицинской карте стационарного больного.</w:t>
      </w:r>
    </w:p>
    <w:p w14:paraId="059A9DF7" w14:textId="77777777" w:rsidR="00F44EBE" w:rsidRPr="00F44EBE" w:rsidRDefault="00F44EBE" w:rsidP="00F44E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lastRenderedPageBreak/>
        <w:t>Порядок отбора и направления в круглосуточный стационар</w:t>
      </w: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14:paraId="17AAC1A2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3.1. Госпитализация по экстренным показаниям производится без каких-либо ограничений и условий. При этом записи врачей в медицинской документации должны четко обосновывать необходимость экстренной госпитализации на круглосуточную койку.</w:t>
      </w:r>
    </w:p>
    <w:p w14:paraId="0CD32079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3.2. Плановая госпитализация проводится:</w:t>
      </w:r>
    </w:p>
    <w:p w14:paraId="1A91736A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3.2.1. Только по направлению врачей амбулаторной сети, в порядке, определенном руководителем медицинского учреждения;</w:t>
      </w:r>
    </w:p>
    <w:p w14:paraId="5905587D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3.2.2. Осуществляется в порядке очередности, ведется запись пациентов на плановую госпитализацию</w:t>
      </w:r>
    </w:p>
    <w:p w14:paraId="3D2088FB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3.2.3. Пациенты, поступающие на круглосуточное стационарное лечение, проходят предварительное обследование в амбулаторных условиях в целях сокращения срока пребывания в стационаре. Результаты предварительного обследования указываются в направлении на госпитализацию;</w:t>
      </w:r>
    </w:p>
    <w:p w14:paraId="2433C94C" w14:textId="77777777" w:rsidR="00F44EBE" w:rsidRPr="00F44EBE" w:rsidRDefault="00F44EBE" w:rsidP="00F44EB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44E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3.2.4. В отдельных случаях пациенты направляются на круглосуточное стационарное лечение путем перевода из другого медицинского учреждения; из другого отделения данного учреждения; из дневного стационара; по направлению вышестоящего отраслевого органа управления. При этом в приемном статусе лечащий врач обосновывает необходимость пребывания пациента в круглосуточном стационаре.</w:t>
      </w:r>
    </w:p>
    <w:p w14:paraId="0EF5762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662"/>
    <w:multiLevelType w:val="multilevel"/>
    <w:tmpl w:val="AE2C7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32A45"/>
    <w:multiLevelType w:val="multilevel"/>
    <w:tmpl w:val="83444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108DA"/>
    <w:multiLevelType w:val="multilevel"/>
    <w:tmpl w:val="7F32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382F6C"/>
    <w:multiLevelType w:val="multilevel"/>
    <w:tmpl w:val="137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0D5D9F"/>
    <w:multiLevelType w:val="multilevel"/>
    <w:tmpl w:val="EC46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100BF"/>
    <w:multiLevelType w:val="multilevel"/>
    <w:tmpl w:val="9440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6E"/>
    <w:rsid w:val="00117239"/>
    <w:rsid w:val="00870087"/>
    <w:rsid w:val="00C0196E"/>
    <w:rsid w:val="00F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18919-0D2A-4B07-BC81-713D3143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2019-08-04T12:55:00Z</dcterms:created>
  <dcterms:modified xsi:type="dcterms:W3CDTF">2019-08-04T12:55:00Z</dcterms:modified>
</cp:coreProperties>
</file>