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8D" w:rsidRPr="00FC768D" w:rsidRDefault="00FC768D" w:rsidP="00FC76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C76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 граждане!</w:t>
      </w:r>
    </w:p>
    <w:p w:rsidR="00FC768D" w:rsidRPr="00FC768D" w:rsidRDefault="00FC768D" w:rsidP="00FC768D">
      <w:pPr>
        <w:shd w:val="clear" w:color="auto" w:fill="FFFFFF"/>
        <w:spacing w:after="0" w:line="420" w:lineRule="atLeast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FC768D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С 01.12.2017г.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в регистратуре талоны будут выдаваться только пациентам для оказания неотложной медицинской помощи.</w:t>
      </w:r>
    </w:p>
    <w:p w:rsidR="00FC768D" w:rsidRPr="00FC768D" w:rsidRDefault="00FC768D" w:rsidP="00FC76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C76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плановом порядке можно получить талон следующим способом:</w:t>
      </w:r>
    </w:p>
    <w:p w:rsidR="00FC768D" w:rsidRPr="00FC768D" w:rsidRDefault="00FC768D" w:rsidP="00FC768D">
      <w:pPr>
        <w:shd w:val="clear" w:color="auto" w:fill="FFFFFF"/>
        <w:spacing w:after="0" w:line="420" w:lineRule="atLeast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>1. Центр телефонного обслуживания,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 xml:space="preserve">    </w:t>
      </w:r>
      <w:proofErr w:type="spellStart"/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г.Челябинск</w:t>
      </w:r>
      <w:proofErr w:type="spellEnd"/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 xml:space="preserve"> (Челябинский областной медицинский информационно-аналитический центр):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</w:r>
      <w:r w:rsidRPr="00FC768D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8(351)240-13-13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звонок платный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</w:r>
      <w:r w:rsidRPr="00FC768D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с 7:00 до 19:00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>2. Региональный портал: talon.zdrav74.ru    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>(круглосуточно)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 xml:space="preserve">3. Единый портал </w:t>
      </w:r>
      <w:proofErr w:type="spellStart"/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госуслуг</w:t>
      </w:r>
      <w:proofErr w:type="spellEnd"/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 xml:space="preserve"> РФ (круглосуточно)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>4. Телефон предварительной записи на лечение в регистратуре поликлиники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</w:r>
      <w:r w:rsidRPr="00FC768D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8 (3519) 26-13-86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ежедневно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</w:r>
      <w:r w:rsidRPr="00FC768D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строго с 10:00 до 12:00</w:t>
      </w:r>
      <w:r w:rsidRPr="00FC768D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br/>
        <w:t>и с 13:00 до 15:00</w:t>
      </w:r>
    </w:p>
    <w:p w:rsidR="00FC768D" w:rsidRPr="00FC768D" w:rsidRDefault="00FC768D" w:rsidP="00FC768D">
      <w:pPr>
        <w:shd w:val="clear" w:color="auto" w:fill="FFFFFF"/>
        <w:spacing w:after="0" w:line="420" w:lineRule="atLeast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(кроме субботы, воскресенья и праздничных дней)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>(только для граждан Ленинского района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>г. Магнитогорска, частично Правобережного района; остальным пациентам просьба обращаться в стоматологические поликлиники</w:t>
      </w:r>
      <w:r w:rsidRPr="00FC768D">
        <w:rPr>
          <w:rFonts w:ascii="Arial" w:eastAsia="Times New Roman" w:hAnsi="Arial" w:cs="Arial"/>
          <w:color w:val="161A1F"/>
          <w:sz w:val="21"/>
          <w:szCs w:val="21"/>
          <w:lang w:eastAsia="ru-RU"/>
        </w:rPr>
        <w:br/>
        <w:t>города по месту прописки) </w:t>
      </w:r>
    </w:p>
    <w:p w:rsidR="000539AC" w:rsidRDefault="000539AC">
      <w:bookmarkStart w:id="0" w:name="_GoBack"/>
      <w:bookmarkEnd w:id="0"/>
    </w:p>
    <w:sectPr w:rsidR="000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CE"/>
    <w:rsid w:val="000539AC"/>
    <w:rsid w:val="00943ACE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AA4F-8CCB-4F04-BB1E-10459331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2019-09-30T07:45:00Z</dcterms:created>
  <dcterms:modified xsi:type="dcterms:W3CDTF">2019-09-30T07:45:00Z</dcterms:modified>
</cp:coreProperties>
</file>