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4E" w:rsidRPr="00C7474E" w:rsidRDefault="00C7474E" w:rsidP="00C7474E">
      <w:pPr>
        <w:spacing w:before="300" w:after="210" w:line="240" w:lineRule="auto"/>
        <w:outlineLvl w:val="0"/>
        <w:rPr>
          <w:rFonts w:ascii="Arial" w:eastAsia="Times New Roman" w:hAnsi="Arial" w:cs="Arial"/>
          <w:color w:val="212121"/>
          <w:kern w:val="36"/>
          <w:sz w:val="54"/>
          <w:szCs w:val="54"/>
          <w:lang w:eastAsia="ru-RU"/>
        </w:rPr>
      </w:pPr>
      <w:r w:rsidRPr="00C7474E">
        <w:rPr>
          <w:rFonts w:ascii="Arial" w:eastAsia="Times New Roman" w:hAnsi="Arial" w:cs="Arial"/>
          <w:color w:val="212121"/>
          <w:kern w:val="36"/>
          <w:sz w:val="54"/>
          <w:szCs w:val="54"/>
          <w:lang w:eastAsia="ru-RU"/>
        </w:rPr>
        <w:t>РАСПИСАНИЕ ВРАЧЕЙ</w:t>
      </w:r>
    </w:p>
    <w:p w:rsidR="00C7474E" w:rsidRPr="00C7474E" w:rsidRDefault="00C7474E" w:rsidP="00C7474E">
      <w:pPr>
        <w:spacing w:after="360" w:line="408" w:lineRule="atLeast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01 июня 2019 — 30 июня 2019</w:t>
      </w:r>
    </w:p>
    <w:p w:rsidR="00C7474E" w:rsidRPr="00C7474E" w:rsidRDefault="00C7474E" w:rsidP="00C7474E">
      <w:pPr>
        <w:spacing w:after="360" w:line="408" w:lineRule="atLeast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Кузьмина 3</w:t>
      </w:r>
    </w:p>
    <w:tbl>
      <w:tblPr>
        <w:tblW w:w="11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147"/>
        <w:gridCol w:w="1816"/>
        <w:gridCol w:w="1592"/>
        <w:gridCol w:w="1143"/>
        <w:gridCol w:w="1143"/>
        <w:gridCol w:w="1143"/>
        <w:gridCol w:w="1143"/>
        <w:gridCol w:w="1243"/>
      </w:tblGrid>
      <w:tr w:rsidR="00C7474E" w:rsidRPr="00C7474E" w:rsidTr="00C747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\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\ уч.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\уч.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Хорунова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\уч.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\уч.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Л.Н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СувороваА.В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14:00-18:00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13:00-17:30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08:00-12:45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Г.С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В.С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09:00-13:00*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А.К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13:45-17:00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13:45-15:30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13:45-17:00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13:45-17:00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</w:tr>
    </w:tbl>
    <w:p w:rsidR="00C7474E" w:rsidRPr="00C7474E" w:rsidRDefault="00C7474E" w:rsidP="00C7474E">
      <w:pPr>
        <w:spacing w:after="360" w:line="408" w:lineRule="atLeast"/>
        <w:jc w:val="center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Примечание</w:t>
      </w:r>
    </w:p>
    <w:p w:rsidR="00C7474E" w:rsidRPr="00C7474E" w:rsidRDefault="00C7474E" w:rsidP="00C7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Инфекционист — Суворова А.В</w:t>
      </w:r>
    </w:p>
    <w:p w:rsidR="00C7474E" w:rsidRPr="00C7474E" w:rsidRDefault="00C7474E" w:rsidP="00C747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Понедельник — четверг не приемный день</w:t>
      </w:r>
    </w:p>
    <w:p w:rsidR="00C7474E" w:rsidRPr="00C7474E" w:rsidRDefault="00C7474E" w:rsidP="00C7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Хирург — Петрова А.К</w:t>
      </w:r>
    </w:p>
    <w:p w:rsidR="00C7474E" w:rsidRPr="00C7474E" w:rsidRDefault="00C7474E" w:rsidP="00C747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Среда выездной день</w:t>
      </w:r>
    </w:p>
    <w:p w:rsidR="00C7474E" w:rsidRPr="00C7474E" w:rsidRDefault="00C7474E" w:rsidP="00C7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Нефролог — </w:t>
      </w:r>
      <w:proofErr w:type="spellStart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Цыбикова</w:t>
      </w:r>
      <w:proofErr w:type="spellEnd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 С.Н</w:t>
      </w:r>
    </w:p>
    <w:p w:rsidR="00C7474E" w:rsidRPr="00C7474E" w:rsidRDefault="00C7474E" w:rsidP="00C747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09:00-13:00 — суббота</w:t>
      </w:r>
    </w:p>
    <w:p w:rsidR="00C7474E" w:rsidRPr="00C7474E" w:rsidRDefault="00C7474E" w:rsidP="00C7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Отоларинголог — </w:t>
      </w:r>
      <w:proofErr w:type="spellStart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Аргунова</w:t>
      </w:r>
      <w:proofErr w:type="spellEnd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 М.А</w:t>
      </w:r>
    </w:p>
    <w:p w:rsidR="00C7474E" w:rsidRPr="00C7474E" w:rsidRDefault="00C7474E" w:rsidP="00C747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Отпуск</w:t>
      </w:r>
    </w:p>
    <w:p w:rsidR="00C7474E" w:rsidRPr="00C7474E" w:rsidRDefault="00C7474E" w:rsidP="00C7474E">
      <w:pPr>
        <w:spacing w:after="360" w:line="408" w:lineRule="atLeast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Кузьмина 30/2</w:t>
      </w:r>
    </w:p>
    <w:tbl>
      <w:tblPr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797"/>
        <w:gridCol w:w="1644"/>
        <w:gridCol w:w="1620"/>
        <w:gridCol w:w="1159"/>
        <w:gridCol w:w="1159"/>
        <w:gridCol w:w="1159"/>
        <w:gridCol w:w="1159"/>
        <w:gridCol w:w="1159"/>
      </w:tblGrid>
      <w:tr w:rsidR="00C7474E" w:rsidRPr="00C7474E" w:rsidTr="00C747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\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13:00-17:00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Теленкова Е.Э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</w:tr>
    </w:tbl>
    <w:p w:rsidR="00C7474E" w:rsidRPr="00C7474E" w:rsidRDefault="00C7474E" w:rsidP="00C7474E">
      <w:pPr>
        <w:spacing w:after="360" w:line="408" w:lineRule="atLeast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Кузьмина 10</w:t>
      </w:r>
    </w:p>
    <w:tbl>
      <w:tblPr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797"/>
        <w:gridCol w:w="1733"/>
        <w:gridCol w:w="1577"/>
        <w:gridCol w:w="1134"/>
        <w:gridCol w:w="1134"/>
        <w:gridCol w:w="1134"/>
        <w:gridCol w:w="1134"/>
        <w:gridCol w:w="1213"/>
      </w:tblGrid>
      <w:tr w:rsidR="00C7474E" w:rsidRPr="00C7474E" w:rsidTr="00C747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\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Заричанская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С.П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12:00-13:006</w:t>
            </w:r>
          </w:p>
        </w:tc>
      </w:tr>
    </w:tbl>
    <w:p w:rsidR="00C7474E" w:rsidRPr="00C7474E" w:rsidRDefault="00C7474E" w:rsidP="00C7474E">
      <w:pPr>
        <w:spacing w:after="360" w:line="408" w:lineRule="atLeast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Можайского 15/5</w:t>
      </w:r>
    </w:p>
    <w:tbl>
      <w:tblPr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797"/>
        <w:gridCol w:w="1901"/>
        <w:gridCol w:w="1553"/>
        <w:gridCol w:w="1121"/>
        <w:gridCol w:w="1121"/>
        <w:gridCol w:w="1121"/>
        <w:gridCol w:w="1121"/>
        <w:gridCol w:w="1121"/>
      </w:tblGrid>
      <w:tr w:rsidR="00C7474E" w:rsidRPr="00C7474E" w:rsidTr="00C747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\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Такырова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08:30-11:30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08:30-11:30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А.С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12:30-15:30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А.Г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Л.Д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Землянникова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16:00-19:00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Зайчук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</w:tr>
    </w:tbl>
    <w:p w:rsidR="00C7474E" w:rsidRPr="00C7474E" w:rsidRDefault="00C7474E" w:rsidP="00C7474E">
      <w:pPr>
        <w:spacing w:after="360" w:line="408" w:lineRule="atLeast"/>
        <w:jc w:val="center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день здорового ребенка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Педиатр — Коваль Н.В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вторник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Педиатр — </w:t>
      </w:r>
      <w:proofErr w:type="spellStart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Желонкина</w:t>
      </w:r>
      <w:proofErr w:type="spellEnd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 Т.А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понедельник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lastRenderedPageBreak/>
        <w:t>Педиатр — Трофимова А.С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пятница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Педиатр — </w:t>
      </w:r>
      <w:proofErr w:type="spellStart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Винокурова</w:t>
      </w:r>
      <w:proofErr w:type="spellEnd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 В.С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пятница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Педиатр — Платонова А.Г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четверг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Педиатр — </w:t>
      </w:r>
      <w:proofErr w:type="spellStart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Зайчук</w:t>
      </w:r>
      <w:proofErr w:type="spellEnd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 Т.И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среда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Педиатр — </w:t>
      </w:r>
      <w:proofErr w:type="spellStart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Землянникова</w:t>
      </w:r>
      <w:proofErr w:type="spellEnd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 А.В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среда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Педиатр — Белоусова Л.Д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вторник</w:t>
      </w:r>
    </w:p>
    <w:p w:rsidR="00C7474E" w:rsidRPr="00C7474E" w:rsidRDefault="00C7474E" w:rsidP="00C747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Педиатр — </w:t>
      </w:r>
      <w:proofErr w:type="spellStart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Такырова</w:t>
      </w:r>
      <w:proofErr w:type="spellEnd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 xml:space="preserve"> В.Л</w:t>
      </w:r>
    </w:p>
    <w:p w:rsidR="00C7474E" w:rsidRPr="00C7474E" w:rsidRDefault="00C7474E" w:rsidP="00C747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понедельник</w:t>
      </w:r>
    </w:p>
    <w:p w:rsidR="00C7474E" w:rsidRPr="00C7474E" w:rsidRDefault="00C7474E" w:rsidP="00C7474E">
      <w:pPr>
        <w:spacing w:after="360" w:line="408" w:lineRule="atLeast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Гагарина 10</w:t>
      </w:r>
    </w:p>
    <w:tbl>
      <w:tblPr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798"/>
        <w:gridCol w:w="1681"/>
        <w:gridCol w:w="1611"/>
        <w:gridCol w:w="1153"/>
        <w:gridCol w:w="1153"/>
        <w:gridCol w:w="1153"/>
        <w:gridCol w:w="1153"/>
        <w:gridCol w:w="1153"/>
      </w:tblGrid>
      <w:tr w:rsidR="00C7474E" w:rsidRPr="00C7474E" w:rsidTr="00C747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\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Менжулина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08:00-09:30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11:00-12:30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Прудецкая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 Л.Х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08:00-13:00</w:t>
            </w:r>
          </w:p>
        </w:tc>
      </w:tr>
    </w:tbl>
    <w:p w:rsidR="00C7474E" w:rsidRPr="00C7474E" w:rsidRDefault="00C7474E" w:rsidP="00C7474E">
      <w:pPr>
        <w:spacing w:after="360" w:line="408" w:lineRule="atLeast"/>
        <w:jc w:val="center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Примечание</w:t>
      </w:r>
    </w:p>
    <w:p w:rsidR="00C7474E" w:rsidRPr="00C7474E" w:rsidRDefault="00C7474E" w:rsidP="00C747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Эндокринолог — Лемешко Е.Х </w:t>
      </w:r>
    </w:p>
    <w:p w:rsidR="00C7474E" w:rsidRPr="00C7474E" w:rsidRDefault="00C7474E" w:rsidP="00C7474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Пятница прием повторных больных</w:t>
      </w:r>
    </w:p>
    <w:p w:rsidR="00C7474E" w:rsidRPr="00C7474E" w:rsidRDefault="00C7474E" w:rsidP="00C7474E">
      <w:pPr>
        <w:spacing w:after="360" w:line="408" w:lineRule="atLeast"/>
        <w:jc w:val="both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proofErr w:type="spellStart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Марха</w:t>
      </w:r>
      <w:proofErr w:type="spellEnd"/>
      <w:r w:rsidRPr="00C7474E">
        <w:rPr>
          <w:rFonts w:ascii="Arial" w:eastAsia="Times New Roman" w:hAnsi="Arial" w:cs="Arial"/>
          <w:color w:val="7A7A7A"/>
          <w:sz w:val="27"/>
          <w:szCs w:val="27"/>
          <w:lang w:eastAsia="ru-RU"/>
        </w:rPr>
        <w:t>, Березовая 11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97"/>
        <w:gridCol w:w="1849"/>
        <w:gridCol w:w="1599"/>
        <w:gridCol w:w="1147"/>
        <w:gridCol w:w="1147"/>
        <w:gridCol w:w="1147"/>
        <w:gridCol w:w="1147"/>
        <w:gridCol w:w="1147"/>
      </w:tblGrid>
      <w:tr w:rsidR="00C7474E" w:rsidRPr="00C7474E" w:rsidTr="00C747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\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Н.К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Л.К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Козицкая Л.В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14:00-17:00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Л.Г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\ </w:t>
            </w: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Цыпандина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14:30-16:30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14:30-16:30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09:00-11:00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Цыпандина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11:30-13:30</w:t>
            </w:r>
          </w:p>
        </w:tc>
      </w:tr>
      <w:tr w:rsidR="00C7474E" w:rsidRPr="00C7474E" w:rsidTr="00C7474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С.А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74E" w:rsidRPr="00C7474E" w:rsidRDefault="00C7474E" w:rsidP="00C74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08:00-11:00</w:t>
            </w:r>
          </w:p>
        </w:tc>
      </w:tr>
    </w:tbl>
    <w:p w:rsidR="00FE2C02" w:rsidRDefault="00FE2C02">
      <w:bookmarkStart w:id="0" w:name="_GoBack"/>
      <w:bookmarkEnd w:id="0"/>
    </w:p>
    <w:sectPr w:rsidR="00FE2C02" w:rsidSect="00C74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398"/>
    <w:multiLevelType w:val="multilevel"/>
    <w:tmpl w:val="A6D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B3DE4"/>
    <w:multiLevelType w:val="multilevel"/>
    <w:tmpl w:val="239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80717"/>
    <w:multiLevelType w:val="multilevel"/>
    <w:tmpl w:val="47F8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CA"/>
    <w:rsid w:val="000D5CCA"/>
    <w:rsid w:val="00C7474E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EA900-1F90-464C-8DBF-70E44A19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5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7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1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87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6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8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30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02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54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9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8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22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1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4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9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0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0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8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63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9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4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52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9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9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0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0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2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2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6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5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8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2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5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1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9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3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7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0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6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0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8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1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2019-11-01T10:35:00Z</dcterms:created>
  <dcterms:modified xsi:type="dcterms:W3CDTF">2019-11-01T10:35:00Z</dcterms:modified>
</cp:coreProperties>
</file>