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DA" w:rsidRPr="006B0ADA" w:rsidRDefault="006B0ADA" w:rsidP="006B0AD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6B0AD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Для предупреждения и минимизации тяжести медицинских последствий аварий, катастроф, стихийных бедствий, эпидемий и террористических актов на территории Югры, постановлением Правительства автономного округа от 30.03.2001 года №137-п создана служба медицины катастроф Ханты-Мансийского автономного округа – Югры – функциональная подсистема окружной подсистемы РСЧС. (далее – Служба).</w:t>
      </w:r>
    </w:p>
    <w:p w:rsidR="006B0ADA" w:rsidRPr="006B0ADA" w:rsidRDefault="006B0ADA" w:rsidP="006B0AD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6B0AD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Нормативными актами Глав местного самоуправления служба медицины катастроф создана в 20 из 22 городских округов и муниципальных районов.</w:t>
      </w:r>
    </w:p>
    <w:p w:rsidR="006B0ADA" w:rsidRPr="006B0ADA" w:rsidRDefault="006B0ADA" w:rsidP="006B0AD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6B0ADA">
        <w:rPr>
          <w:rFonts w:ascii="Segoe UI" w:eastAsia="Times New Roman" w:hAnsi="Segoe UI" w:cs="Segoe UI"/>
          <w:b/>
          <w:bCs/>
          <w:color w:val="333333"/>
          <w:sz w:val="21"/>
          <w:lang w:eastAsia="ru-RU"/>
        </w:rPr>
        <w:t>Служба</w:t>
      </w:r>
      <w:r w:rsidRPr="006B0AD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 - организационно-функциональная модель системы здравоохранения, состоящая из органов управления, сил и средств, специально уполномоченных решать задачи планирования, организации и осуществления медико-санитарного обеспечения в чрезвычайных ситуациях мирного времени и в военное время.</w:t>
      </w:r>
    </w:p>
    <w:p w:rsidR="006B0ADA" w:rsidRPr="006B0ADA" w:rsidRDefault="006B0ADA" w:rsidP="006B0AD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6B0ADA">
        <w:rPr>
          <w:rFonts w:ascii="Segoe UI" w:eastAsia="Times New Roman" w:hAnsi="Segoe UI" w:cs="Segoe UI"/>
          <w:b/>
          <w:bCs/>
          <w:color w:val="333333"/>
          <w:sz w:val="21"/>
          <w:lang w:eastAsia="ru-RU"/>
        </w:rPr>
        <w:t>Основными задачами Службы являются:</w:t>
      </w:r>
    </w:p>
    <w:p w:rsidR="006B0ADA" w:rsidRPr="006B0ADA" w:rsidRDefault="006B0ADA" w:rsidP="006B0A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1" w:lineRule="atLeast"/>
        <w:ind w:left="375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6B0AD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Идентификация и медико-тактическая характеристика  источников чрезвычайных ситуаций расположенных в границах территории ХМАО-Югры.</w:t>
      </w:r>
    </w:p>
    <w:p w:rsidR="006B0ADA" w:rsidRPr="006B0ADA" w:rsidRDefault="006B0ADA" w:rsidP="006B0A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1" w:lineRule="atLeast"/>
        <w:ind w:left="375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6B0AD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Оценка и прогноз возникновения различных по виду и масштабу чрезвычайных ситуаций с медицинскими последствиями на территории ХМАО - Югры.</w:t>
      </w:r>
    </w:p>
    <w:p w:rsidR="006B0ADA" w:rsidRPr="006B0ADA" w:rsidRDefault="006B0ADA" w:rsidP="006B0A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1" w:lineRule="atLeast"/>
        <w:ind w:left="375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6B0AD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Создание и обеспечение постоянной готовности органов управления, медицинских сил и сре</w:t>
      </w:r>
      <w:proofErr w:type="gramStart"/>
      <w:r w:rsidRPr="006B0AD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дств к р</w:t>
      </w:r>
      <w:proofErr w:type="gramEnd"/>
      <w:r w:rsidRPr="006B0AD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еагированию на чрезвычайные ситуации и действию при ликвидации их последствий.</w:t>
      </w:r>
    </w:p>
    <w:p w:rsidR="006B0ADA" w:rsidRPr="006B0ADA" w:rsidRDefault="006B0ADA" w:rsidP="006B0A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1" w:lineRule="atLeast"/>
        <w:ind w:left="375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6B0AD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Планирование организации и осуществление медико-санитарного обеспечения пострадавших в чрезвычайных ситуациях.</w:t>
      </w:r>
    </w:p>
    <w:p w:rsidR="006B0ADA" w:rsidRPr="006B0ADA" w:rsidRDefault="006B0ADA" w:rsidP="006B0A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1" w:lineRule="atLeast"/>
        <w:ind w:left="375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6B0AD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Обеспечение доступности и качества оказания скорой специализированной (санитарно-авиационной) медицинской помощи населению труднодоступных и отдалённых местностей, коренным народам Севера.</w:t>
      </w:r>
    </w:p>
    <w:p w:rsidR="006B0ADA" w:rsidRPr="006B0ADA" w:rsidRDefault="006B0ADA" w:rsidP="006B0A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1" w:lineRule="atLeast"/>
        <w:ind w:left="375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6B0AD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Организация планирования и ведения мероприятий гражданской обороны здравоохранения.</w:t>
      </w:r>
    </w:p>
    <w:p w:rsidR="006B0ADA" w:rsidRPr="006B0ADA" w:rsidRDefault="006B0ADA" w:rsidP="006B0A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1" w:lineRule="atLeast"/>
        <w:ind w:left="375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6B0AD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Организация подготовки личного состава формирований, учреждений здравоохранения к работе в чрезвычайных ситуациях и в военное время.</w:t>
      </w:r>
    </w:p>
    <w:p w:rsidR="006B0ADA" w:rsidRPr="006B0ADA" w:rsidRDefault="006B0ADA" w:rsidP="006B0A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1" w:lineRule="atLeast"/>
        <w:ind w:left="375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6B0AD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Создание и содержание в постоянной готовности резерва медицинского, санитарно-хозяйственного и специального имущества для ликвидации медико-санитарных последствий чрезвычайных ситуаций и на военное время.</w:t>
      </w:r>
    </w:p>
    <w:p w:rsidR="006B0ADA" w:rsidRPr="006B0ADA" w:rsidRDefault="006B0ADA" w:rsidP="006B0AD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6B0AD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Согласно Положению об окружной подсистеме РСЧС, утверждённым постановлением Правительством ХМАО-Югры 17.04.2006 года №78-п Служба организует свою деятельность на окружном, муниципальном и объектовом уровнях.</w:t>
      </w:r>
    </w:p>
    <w:p w:rsidR="006B0ADA" w:rsidRPr="006B0ADA" w:rsidRDefault="006B0ADA" w:rsidP="006B0AD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6B0AD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На каждом уровне Службы созданы координационные органы управления, постоянно действующие органы управления, органы повседневного управления, медицинские силы и средства постоянной и повышенной готовности, резервы медицинских ресурсов, система связи и оповещения, информационное обеспечение.</w:t>
      </w:r>
    </w:p>
    <w:p w:rsidR="006B0ADA" w:rsidRPr="006B0ADA" w:rsidRDefault="006B0ADA" w:rsidP="006B0AD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6B0AD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Координационными органами управления являются - межведомственная координационная комиссия службы медицины катастроф (постановление Правительства Ханты-Мансийского АО от 30.03.2001 года №137-п "О службе медицины катастроф Ханты-Мансийского автономного округа"), комиссия по предупреждению и ликвидации чрезвычайных ситуаций (штаб) органа управления здравоохранением муниципального образования, учреждения здравоохранения.</w:t>
      </w:r>
    </w:p>
    <w:p w:rsidR="006B0ADA" w:rsidRPr="006B0ADA" w:rsidRDefault="006B0ADA" w:rsidP="006B0AD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proofErr w:type="gramStart"/>
      <w:r w:rsidRPr="006B0AD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lastRenderedPageBreak/>
        <w:t>Постоянно действующими органами управления являются – казенное учреждение «Центр медицины катастроф», должностные лица органа управления здравоохранением, специально уполномоченные решать задачи медицинского обеспечения в чрезвычайных ситуациях, заместители главного врача по медицинской части (мобилизационной работе и гражданской обороны) при численности штатных единиц свыше 200 человек, специалист по гражданской обороне  (приказ МЗ от 09.06.2003г. № 230).</w:t>
      </w:r>
      <w:proofErr w:type="gramEnd"/>
    </w:p>
    <w:p w:rsidR="006B0ADA" w:rsidRPr="006B0ADA" w:rsidRDefault="006B0ADA" w:rsidP="006B0AD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6B0AD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Повседневными органами управления являются - оперативно-диспетчерский отдел казенного учреждения «Центра медицины катастроф», оперативные отделы станций (отделений) скорой медицинской помощи, заведующие приёмными отделениямм в рабочее время, в не рабочее время, выходные и праздничные </w:t>
      </w:r>
      <w:proofErr w:type="gramStart"/>
      <w:r w:rsidRPr="006B0AD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дни</w:t>
      </w:r>
      <w:proofErr w:type="gramEnd"/>
      <w:r w:rsidRPr="006B0AD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ответственные дежурные врачи.</w:t>
      </w:r>
    </w:p>
    <w:p w:rsidR="00EC0E70" w:rsidRDefault="00EC0E70"/>
    <w:sectPr w:rsidR="00EC0E70" w:rsidSect="00EC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62F0F"/>
    <w:multiLevelType w:val="multilevel"/>
    <w:tmpl w:val="029EA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B0ADA"/>
    <w:rsid w:val="006B0ADA"/>
    <w:rsid w:val="00EC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0A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3158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2019-09-06T06:33:00Z</dcterms:created>
  <dcterms:modified xsi:type="dcterms:W3CDTF">2019-09-06T06:33:00Z</dcterms:modified>
</cp:coreProperties>
</file>