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1B" w:rsidRPr="000C171B" w:rsidRDefault="000C171B" w:rsidP="000C171B">
      <w:pPr>
        <w:spacing w:after="0" w:line="240" w:lineRule="auto"/>
        <w:ind w:firstLine="397"/>
        <w:jc w:val="both"/>
        <w:rPr>
          <w:rFonts w:ascii="Open Sans Condensed" w:eastAsia="Times New Roman" w:hAnsi="Open Sans Condensed" w:cs="Arial"/>
          <w:b/>
          <w:color w:val="707070"/>
          <w:sz w:val="29"/>
          <w:szCs w:val="29"/>
          <w:lang w:eastAsia="ru-RU"/>
        </w:rPr>
      </w:pPr>
      <w:r w:rsidRPr="000C171B">
        <w:rPr>
          <w:rFonts w:ascii="Open Sans Condensed" w:eastAsia="Times New Roman" w:hAnsi="Open Sans Condensed" w:cs="Arial"/>
          <w:b/>
          <w:color w:val="707070"/>
          <w:sz w:val="29"/>
          <w:szCs w:val="29"/>
          <w:lang w:eastAsia="ru-RU"/>
        </w:rPr>
        <w:t xml:space="preserve">Порядок и условия оказания медицинской помощи </w:t>
      </w:r>
    </w:p>
    <w:p w:rsidR="000C171B" w:rsidRPr="000C171B" w:rsidRDefault="000C171B" w:rsidP="000C171B">
      <w:pPr>
        <w:spacing w:after="0" w:line="240" w:lineRule="auto"/>
        <w:ind w:firstLine="397"/>
        <w:jc w:val="both"/>
        <w:rPr>
          <w:rFonts w:ascii="Open Sans Condensed" w:eastAsia="Times New Roman" w:hAnsi="Open Sans Condensed" w:cs="Arial"/>
          <w:color w:val="707070"/>
          <w:sz w:val="29"/>
          <w:szCs w:val="29"/>
          <w:lang w:eastAsia="ru-RU"/>
        </w:rPr>
      </w:pP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Объем диагностических и лечебных мероприятий гражданину определяет лечащий врач. Медицинская документация оформляется и ведется в соответствии с требованиями нормативных правовых актов. Профилактические, санитар</w:t>
      </w:r>
      <w:bookmarkStart w:id="0" w:name="_GoBack"/>
      <w:bookmarkEnd w:id="0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медицинской организации больной направляется на следующий этап медицинской помощи.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Специализированная медицинская помощь оказывается в медицинских организациях Московской области. В случае отсутствия на территории Московской области медицинских организаций, оказывающих специализированную медицинскую помощь, гражданин направляется в медицинские организации других субъектов Российской Федерации, федеральные медицинские организации.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Направление граждан на консультацию и лечение в специализированные медицинские организации (федеральные, ведомственные, медицинские организации других субъектов Российской Федерации) осуществляется Министерством здравоохранения Московской области в порядке, утвержденном Министерством здравоохранения Российской Федерации.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Направление граждан в медицинские организации для оказания высокотехнологичных видов медицинской помощи осуществляет Министерство здравоохранения Московской области в порядке, утвержденном Министерством здравоохранения Российской Федерации.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Согласие (отказ) гражданина (его законных представителей) на оказание медицинской помощи оформляется в медицинской документации по основаниям и в соответствии с законодательством Российской Федерации.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В амбулаторных условиях:</w:t>
      </w:r>
    </w:p>
    <w:p w:rsidR="000C171B" w:rsidRPr="000C171B" w:rsidRDefault="000C171B" w:rsidP="000C171B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очередность приема плановых больных составляет не более 14 рабочих дней, очередность проведения назначенных диагностических исследований и лечебных мероприятий составляет не более 20 рабочих дней;</w:t>
      </w:r>
    </w:p>
    <w:p w:rsidR="000C171B" w:rsidRPr="000C171B" w:rsidRDefault="000C171B" w:rsidP="000C171B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 экстренным показаниям медицинская помощь оказывается с момента обращения гражданина;</w:t>
      </w:r>
    </w:p>
    <w:p w:rsidR="000C171B" w:rsidRPr="000C171B" w:rsidRDefault="000C171B" w:rsidP="000C171B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возможно получение пациентом медицинской помощи на дому;</w:t>
      </w:r>
    </w:p>
    <w:p w:rsidR="000C171B" w:rsidRPr="000C171B" w:rsidRDefault="000C171B" w:rsidP="000C171B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посещение больного на дому производится в течение шести часов с момента поступления вызова в поликлинику.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Прикрепление граждан на обслуживание в медицинской организации осуществляется по участковому принципу. Установление зон обслуживания и закрепление граждан за медицинскими организациями осуществляется органами управления в сфере охраны здоровья (по принадлежности медицинской организации).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Гражданин не чаще чем один раз в год (за исключением случаев изменения места жительства или места пребывания гражданина) вправе осуществить выбор лечащего врача и замену лечащего врача путем подачи заявления лично или через своего представителя на имя руководителя медицинской организации.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Руководитель медицинской организации в течение двух рабочих дней со дня получения заявления информирует гражданина в письменной или устной форме (лично или посредством почтовой связи, телефонной связи, электронной связи) о принятом решении.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lastRenderedPageBreak/>
        <w:t>Руководитель организации вправе отказать в удовлетворении заявления гражданину, если численность населения на одну штатную должность врача превышает более чем на 15 процентов нормативы, установленные нормативными актами Министерства здравоохранения Российской Федерации.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Московской области: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Граждане по медицинским показаниям обеспечиваются высокотехнологичной медицинской помощью в медицинских организациях Московской области, в федеральных медицинских организациях, медицинских организациях Московской области, участвующих в выполнении государственного задания на оказание высокотехнологичной медицинской помощи, сверх квот Московской области.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Направление граждан в медицинские организации для оказания высокотехнологичной медицинской помощи сверх квот Московской области осуществляется на основании решения комиссии, состав которой утверждается Министерством здравоохранения Московской области.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В лечебно-профилактических медицинских организациях, имеющих стационар:</w:t>
      </w:r>
    </w:p>
    <w:p w:rsidR="000C171B" w:rsidRPr="000C171B" w:rsidRDefault="000C171B" w:rsidP="000C171B">
      <w:pPr>
        <w:numPr>
          <w:ilvl w:val="0"/>
          <w:numId w:val="2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необходимо наличие направления на госпитализацию (от врача поликлиники или службы скорой медицинской помощи);</w:t>
      </w:r>
    </w:p>
    <w:p w:rsidR="000C171B" w:rsidRPr="000C171B" w:rsidRDefault="000C171B" w:rsidP="000C171B">
      <w:pPr>
        <w:numPr>
          <w:ilvl w:val="0"/>
          <w:numId w:val="2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больного;</w:t>
      </w:r>
    </w:p>
    <w:p w:rsidR="000C171B" w:rsidRPr="000C171B" w:rsidRDefault="000C171B" w:rsidP="000C171B">
      <w:pPr>
        <w:numPr>
          <w:ilvl w:val="0"/>
          <w:numId w:val="2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больные дети первого года жизни подлежат обязательной госпитализации;</w:t>
      </w:r>
    </w:p>
    <w:p w:rsidR="000C171B" w:rsidRPr="000C171B" w:rsidRDefault="000C171B" w:rsidP="000C171B">
      <w:pPr>
        <w:numPr>
          <w:ilvl w:val="0"/>
          <w:numId w:val="2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возможно наличие очередности на плановую госпитализацию; госпитализация осуществляется в оптимальные сроки, но не позднее одного месяца со дня получения направления на госпитализацию;</w:t>
      </w:r>
    </w:p>
    <w:p w:rsidR="000C171B" w:rsidRPr="000C171B" w:rsidRDefault="000C171B" w:rsidP="000C171B">
      <w:pPr>
        <w:numPr>
          <w:ilvl w:val="0"/>
          <w:numId w:val="2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нее);</w:t>
      </w:r>
    </w:p>
    <w:p w:rsidR="000C171B" w:rsidRPr="000C171B" w:rsidRDefault="000C171B" w:rsidP="000C171B">
      <w:pPr>
        <w:numPr>
          <w:ilvl w:val="0"/>
          <w:numId w:val="2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граждане размещаются в палатах на </w:t>
      </w:r>
      <w:proofErr w:type="gramStart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четыре и более мест</w:t>
      </w:r>
      <w:proofErr w:type="gramEnd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;</w:t>
      </w:r>
    </w:p>
    <w:p w:rsidR="000C171B" w:rsidRPr="000C171B" w:rsidRDefault="000C171B" w:rsidP="000C171B">
      <w:pPr>
        <w:numPr>
          <w:ilvl w:val="0"/>
          <w:numId w:val="2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при оказании паллиативной медицинской помощи возможно размещение больных в палатах до четырех человек.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Условия размещения пациентов в маломестных палатах (боксах) по медицинским и (или) эпидемиологическим показаниям:</w:t>
      </w:r>
    </w:p>
    <w:p w:rsidR="000C171B" w:rsidRPr="000C171B" w:rsidRDefault="000C171B" w:rsidP="000C171B">
      <w:pPr>
        <w:numPr>
          <w:ilvl w:val="0"/>
          <w:numId w:val="3"/>
        </w:numPr>
        <w:tabs>
          <w:tab w:val="left" w:pos="142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:rsidR="000C171B" w:rsidRPr="000C171B" w:rsidRDefault="000C171B" w:rsidP="000C171B">
      <w:pPr>
        <w:numPr>
          <w:ilvl w:val="0"/>
          <w:numId w:val="3"/>
        </w:numPr>
        <w:tabs>
          <w:tab w:val="left" w:pos="142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proofErr w:type="gramStart"/>
      <w:r w:rsidRPr="000C171B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  <w:proofErr w:type="gramEnd"/>
    </w:p>
    <w:p w:rsidR="000C171B" w:rsidRPr="000C171B" w:rsidRDefault="000C171B" w:rsidP="000C171B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lastRenderedPageBreak/>
        <w:t xml:space="preserve">при оказании медицинской помощи детям до четырех лет, а детям старшего возраста по медицинским показаниям один из родителей, иной член семьи или иной законный представитель обеспечивается спальным местом и питанием в случае возможности медицинской организации </w:t>
      </w:r>
      <w:proofErr w:type="gramStart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разместить</w:t>
      </w:r>
      <w:proofErr w:type="gramEnd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такое спальное место в соответствии с санитарно-эпидемиологическими требованиями;</w:t>
      </w:r>
    </w:p>
    <w:p w:rsidR="000C171B" w:rsidRPr="000C171B" w:rsidRDefault="000C171B" w:rsidP="000C171B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пациенту:</w:t>
      </w:r>
    </w:p>
    <w:p w:rsidR="000C171B" w:rsidRPr="000C171B" w:rsidRDefault="000C171B" w:rsidP="000C171B">
      <w:pPr>
        <w:numPr>
          <w:ilvl w:val="0"/>
          <w:numId w:val="5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при отсутствии в медицинской организации профиля, необходимого для оказания медицинской помощи, а также диагностического оборудования, необходимого для оказания медицинской помощи, осуществляется транспортировка больных по медицинским показаниям в другие медицинские организации для оказания медицинской помощи соответствующего профиля и проведения необходимых диагностических мероприятий;</w:t>
      </w:r>
    </w:p>
    <w:p w:rsidR="000C171B" w:rsidRPr="000C171B" w:rsidRDefault="000C171B" w:rsidP="000C171B">
      <w:pPr>
        <w:numPr>
          <w:ilvl w:val="0"/>
          <w:numId w:val="5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 медицинским показаниям транспортировка больных осуществляется в сопровождении медицинского персонала и на специально оборудованном транспорте.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Порядок обеспечения граждан лекарственными препаратами,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определяется нормативными правовыми актами Российской Федерации и нормативными правовыми актами Московской области.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Мероприятиями по профилактике заболеваний и формированию здорового образа жизни являются:</w:t>
      </w:r>
    </w:p>
    <w:p w:rsidR="000C171B" w:rsidRPr="000C171B" w:rsidRDefault="000C171B" w:rsidP="000C171B">
      <w:pPr>
        <w:numPr>
          <w:ilvl w:val="0"/>
          <w:numId w:val="6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</w:p>
    <w:p w:rsidR="000C171B" w:rsidRPr="000C171B" w:rsidRDefault="000C171B" w:rsidP="000C171B">
      <w:pPr>
        <w:numPr>
          <w:ilvl w:val="0"/>
          <w:numId w:val="6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проведение диспансеризации населения разных возрастных гру</w:t>
      </w:r>
      <w:proofErr w:type="gramStart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пп с пр</w:t>
      </w:r>
      <w:proofErr w:type="gramEnd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именением </w:t>
      </w:r>
      <w:proofErr w:type="spellStart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скрининговых</w:t>
      </w:r>
      <w:proofErr w:type="spellEnd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исследований;</w:t>
      </w:r>
    </w:p>
    <w:p w:rsidR="000C171B" w:rsidRPr="000C171B" w:rsidRDefault="000C171B" w:rsidP="000C171B">
      <w:pPr>
        <w:numPr>
          <w:ilvl w:val="0"/>
          <w:numId w:val="6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увеличение кабинетов медицинской профилактики в медицинских организациях и совершенствование методов их работы;</w:t>
      </w:r>
    </w:p>
    <w:p w:rsidR="000C171B" w:rsidRPr="000C171B" w:rsidRDefault="000C171B" w:rsidP="000C171B">
      <w:pPr>
        <w:numPr>
          <w:ilvl w:val="0"/>
          <w:numId w:val="6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расширение системы раннего выявления потребителей </w:t>
      </w:r>
      <w:proofErr w:type="spellStart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психоактивных</w:t>
      </w:r>
      <w:proofErr w:type="spellEnd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веществ;</w:t>
      </w:r>
    </w:p>
    <w:p w:rsidR="000C171B" w:rsidRPr="000C171B" w:rsidRDefault="000C171B" w:rsidP="000C171B">
      <w:pPr>
        <w:numPr>
          <w:ilvl w:val="0"/>
          <w:numId w:val="6"/>
        </w:numPr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популяризация знаний о негативном влиянии на здоровье потребления табака, алкоголя, наркотических и </w:t>
      </w:r>
      <w:proofErr w:type="spellStart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психоактивных</w:t>
      </w:r>
      <w:proofErr w:type="spellEnd"/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веществ.</w:t>
      </w:r>
    </w:p>
    <w:p w:rsidR="000C171B" w:rsidRPr="000C171B" w:rsidRDefault="000C171B" w:rsidP="000C171B">
      <w:pPr>
        <w:spacing w:after="0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основе, перечень организаций и врачей-специалистов, осуществляющих диспансеризацию, план-график проведения диспансеризации устанавливаются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области.</w:t>
      </w:r>
    </w:p>
    <w:p w:rsidR="000C171B" w:rsidRPr="000C171B" w:rsidRDefault="000C171B" w:rsidP="000C171B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C171B">
        <w:rPr>
          <w:rFonts w:ascii="Arial" w:eastAsia="Times New Roman" w:hAnsi="Arial" w:cs="Arial"/>
          <w:i/>
          <w:iCs/>
          <w:color w:val="707070"/>
          <w:sz w:val="19"/>
          <w:szCs w:val="19"/>
          <w:lang w:eastAsia="ru-RU"/>
        </w:rPr>
        <w:lastRenderedPageBreak/>
        <w:t>(</w:t>
      </w:r>
      <w:r w:rsidRPr="000C171B">
        <w:rPr>
          <w:rFonts w:ascii="Arial" w:eastAsia="Times New Roman" w:hAnsi="Arial" w:cs="Arial"/>
          <w:b/>
          <w:bCs/>
          <w:i/>
          <w:iCs/>
          <w:color w:val="707070"/>
          <w:sz w:val="19"/>
          <w:szCs w:val="19"/>
          <w:lang w:eastAsia="ru-RU"/>
        </w:rPr>
        <w:t>ПОСТАНОВЛЕНИЕ ПРАВИТЕЛЬСТВА МОСКОВСКОЙ ОБЛАСТИ ОТ 26.12.2014 N 1162/52</w:t>
      </w:r>
      <w:r w:rsidRPr="000C171B">
        <w:rPr>
          <w:rFonts w:ascii="Arial" w:eastAsia="Times New Roman" w:hAnsi="Arial" w:cs="Arial"/>
          <w:i/>
          <w:iCs/>
          <w:color w:val="707070"/>
          <w:sz w:val="19"/>
          <w:szCs w:val="19"/>
          <w:lang w:eastAsia="ru-RU"/>
        </w:rPr>
        <w:t>"</w:t>
      </w:r>
      <w:r w:rsidRPr="000C171B">
        <w:rPr>
          <w:rFonts w:ascii="Arial" w:eastAsia="Times New Roman" w:hAnsi="Arial" w:cs="Arial"/>
          <w:b/>
          <w:bCs/>
          <w:i/>
          <w:iCs/>
          <w:color w:val="707070"/>
          <w:sz w:val="19"/>
          <w:szCs w:val="19"/>
          <w:lang w:eastAsia="ru-RU"/>
        </w:rPr>
        <w:t>О МОСКОВСКОЙ ОБЛАСТНОЙ ПРОГРАММЕ ГОСУДАРСТВЕННЫХ ГАРАНТИИ БЕСПЛАТНОГО ОКАЗАНИЯ ГРАЖДАНАМ МЕДИЦИНСКОЙ ПОМОЩИ НА 2015 ГОД И ПЛАНОВЫЙ ПЕРИОД 2016</w:t>
      </w:r>
      <w:proofErr w:type="gramStart"/>
      <w:r w:rsidRPr="000C171B">
        <w:rPr>
          <w:rFonts w:ascii="Arial" w:eastAsia="Times New Roman" w:hAnsi="Arial" w:cs="Arial"/>
          <w:b/>
          <w:bCs/>
          <w:i/>
          <w:iCs/>
          <w:color w:val="707070"/>
          <w:sz w:val="19"/>
          <w:szCs w:val="19"/>
          <w:lang w:eastAsia="ru-RU"/>
        </w:rPr>
        <w:t xml:space="preserve"> И</w:t>
      </w:r>
      <w:proofErr w:type="gramEnd"/>
      <w:r w:rsidRPr="000C171B">
        <w:rPr>
          <w:rFonts w:ascii="Arial" w:eastAsia="Times New Roman" w:hAnsi="Arial" w:cs="Arial"/>
          <w:b/>
          <w:bCs/>
          <w:i/>
          <w:iCs/>
          <w:color w:val="707070"/>
          <w:sz w:val="19"/>
          <w:szCs w:val="19"/>
          <w:lang w:eastAsia="ru-RU"/>
        </w:rPr>
        <w:t xml:space="preserve"> 2017 ГОДОВ"</w:t>
      </w:r>
      <w:r w:rsidRPr="000C171B">
        <w:rPr>
          <w:rFonts w:ascii="Arial" w:eastAsia="Times New Roman" w:hAnsi="Arial" w:cs="Arial"/>
          <w:i/>
          <w:iCs/>
          <w:color w:val="707070"/>
          <w:sz w:val="19"/>
          <w:szCs w:val="19"/>
          <w:lang w:eastAsia="ru-RU"/>
        </w:rPr>
        <w:t>)</w:t>
      </w:r>
    </w:p>
    <w:p w:rsidR="00C06AF0" w:rsidRDefault="00C06AF0"/>
    <w:sectPr w:rsidR="00C06AF0" w:rsidSect="000C171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44" w:rsidRDefault="00AA6C44" w:rsidP="000C171B">
      <w:pPr>
        <w:spacing w:after="0" w:line="240" w:lineRule="auto"/>
      </w:pPr>
      <w:r>
        <w:separator/>
      </w:r>
    </w:p>
  </w:endnote>
  <w:endnote w:type="continuationSeparator" w:id="0">
    <w:p w:rsidR="00AA6C44" w:rsidRDefault="00AA6C44" w:rsidP="000C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44" w:rsidRDefault="00AA6C44" w:rsidP="000C171B">
      <w:pPr>
        <w:spacing w:after="0" w:line="240" w:lineRule="auto"/>
      </w:pPr>
      <w:r>
        <w:separator/>
      </w:r>
    </w:p>
  </w:footnote>
  <w:footnote w:type="continuationSeparator" w:id="0">
    <w:p w:rsidR="00AA6C44" w:rsidRDefault="00AA6C44" w:rsidP="000C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85C"/>
    <w:multiLevelType w:val="multilevel"/>
    <w:tmpl w:val="C3C4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0B44"/>
    <w:multiLevelType w:val="multilevel"/>
    <w:tmpl w:val="D8D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C370E"/>
    <w:multiLevelType w:val="multilevel"/>
    <w:tmpl w:val="BF8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A6451"/>
    <w:multiLevelType w:val="multilevel"/>
    <w:tmpl w:val="6DB6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914EE"/>
    <w:multiLevelType w:val="multilevel"/>
    <w:tmpl w:val="60E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F09B6"/>
    <w:multiLevelType w:val="multilevel"/>
    <w:tmpl w:val="60F0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87"/>
    <w:rsid w:val="000C171B"/>
    <w:rsid w:val="00215AFF"/>
    <w:rsid w:val="005F1087"/>
    <w:rsid w:val="00AA6C44"/>
    <w:rsid w:val="00C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71B"/>
    <w:rPr>
      <w:b/>
      <w:bCs/>
    </w:rPr>
  </w:style>
  <w:style w:type="character" w:styleId="a4">
    <w:name w:val="Emphasis"/>
    <w:basedOn w:val="a0"/>
    <w:uiPriority w:val="20"/>
    <w:qFormat/>
    <w:rsid w:val="000C171B"/>
    <w:rPr>
      <w:i/>
      <w:iCs/>
    </w:rPr>
  </w:style>
  <w:style w:type="paragraph" w:styleId="a5">
    <w:name w:val="header"/>
    <w:basedOn w:val="a"/>
    <w:link w:val="a6"/>
    <w:uiPriority w:val="99"/>
    <w:unhideWhenUsed/>
    <w:rsid w:val="000C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71B"/>
  </w:style>
  <w:style w:type="paragraph" w:styleId="a7">
    <w:name w:val="footer"/>
    <w:basedOn w:val="a"/>
    <w:link w:val="a8"/>
    <w:uiPriority w:val="99"/>
    <w:unhideWhenUsed/>
    <w:rsid w:val="000C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71B"/>
    <w:rPr>
      <w:b/>
      <w:bCs/>
    </w:rPr>
  </w:style>
  <w:style w:type="character" w:styleId="a4">
    <w:name w:val="Emphasis"/>
    <w:basedOn w:val="a0"/>
    <w:uiPriority w:val="20"/>
    <w:qFormat/>
    <w:rsid w:val="000C171B"/>
    <w:rPr>
      <w:i/>
      <w:iCs/>
    </w:rPr>
  </w:style>
  <w:style w:type="paragraph" w:styleId="a5">
    <w:name w:val="header"/>
    <w:basedOn w:val="a"/>
    <w:link w:val="a6"/>
    <w:uiPriority w:val="99"/>
    <w:unhideWhenUsed/>
    <w:rsid w:val="000C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71B"/>
  </w:style>
  <w:style w:type="paragraph" w:styleId="a7">
    <w:name w:val="footer"/>
    <w:basedOn w:val="a"/>
    <w:link w:val="a8"/>
    <w:uiPriority w:val="99"/>
    <w:unhideWhenUsed/>
    <w:rsid w:val="000C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3350">
                                      <w:marLeft w:val="450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462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7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43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3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1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4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5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07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9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0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14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1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05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53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02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62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61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54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2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9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2015-11-19T12:35:00Z</dcterms:created>
  <dcterms:modified xsi:type="dcterms:W3CDTF">2015-11-19T12:39:00Z</dcterms:modified>
</cp:coreProperties>
</file>