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1" w:rsidRPr="00ED59D1" w:rsidRDefault="00ED59D1" w:rsidP="00ED59D1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b/>
          <w:bCs/>
          <w:color w:val="333333"/>
          <w:kern w:val="36"/>
          <w:sz w:val="17"/>
          <w:lang w:eastAsia="ru-RU"/>
        </w:rPr>
        <w:t xml:space="preserve">Права и обязанности </w:t>
      </w:r>
      <w:r>
        <w:rPr>
          <w:rFonts w:ascii="Arial" w:eastAsia="Times New Roman" w:hAnsi="Arial" w:cs="Arial"/>
          <w:b/>
          <w:bCs/>
          <w:color w:val="333333"/>
          <w:kern w:val="36"/>
          <w:sz w:val="17"/>
          <w:lang w:eastAsia="ru-RU"/>
        </w:rPr>
        <w:t>граждан в сфере здравоохранения</w:t>
      </w:r>
    </w:p>
    <w:p w:rsidR="00ED59D1" w:rsidRPr="00ED59D1" w:rsidRDefault="00ED59D1" w:rsidP="00ED59D1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7"/>
          <w:szCs w:val="17"/>
          <w:lang w:eastAsia="ru-RU"/>
        </w:rPr>
      </w:pP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0" w:name="dst100165"/>
      <w:bookmarkEnd w:id="0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1. Застрахованные лица имеют право на: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" w:name="dst100166"/>
      <w:bookmarkEnd w:id="1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" w:name="dst100167"/>
      <w:bookmarkEnd w:id="2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а) на всей территории Российской Федерации в объеме, установленном </w:t>
      </w:r>
      <w:hyperlink r:id="rId4" w:anchor="dst10040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базовой программой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" w:name="dst100168"/>
      <w:bookmarkEnd w:id="3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" w:name="dst100169"/>
      <w:bookmarkEnd w:id="4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2) выбор страховой медицинской организации путем подачи </w:t>
      </w:r>
      <w:hyperlink r:id="rId5" w:anchor="dst10078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заявления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в </w:t>
      </w:r>
      <w:hyperlink r:id="rId6" w:anchor="dst10001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порядке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, установленном правилами 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" w:name="dst100170"/>
      <w:bookmarkEnd w:id="5"/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7" w:anchor="dst10001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порядке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" w:name="dst100768"/>
      <w:bookmarkEnd w:id="6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8" w:anchor="dst100273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законодательством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в сфере охраны здоровья;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(в ред. Федерального </w:t>
      </w:r>
      <w:hyperlink r:id="rId9" w:anchor="dst101165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25.11.2013 N 317-ФЗ)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7" w:name="dst100769"/>
      <w:bookmarkEnd w:id="7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0" w:anchor="dst100275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законодательством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в сфере охраны здоровья;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(в ред. Федерального </w:t>
      </w:r>
      <w:hyperlink r:id="rId11" w:anchor="dst10116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25.11.2013 N 317-ФЗ)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8" w:name="dst100173"/>
      <w:bookmarkEnd w:id="8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9" w:name="dst100174"/>
      <w:bookmarkEnd w:id="9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0" w:name="dst100175"/>
      <w:bookmarkEnd w:id="10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2" w:anchor="dst102740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законодательством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Российской Федерации;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1" w:name="dst100176"/>
      <w:bookmarkEnd w:id="11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3" w:anchor="dst101022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законодательством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Российской Федерации;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2" w:name="dst100177"/>
      <w:bookmarkEnd w:id="12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10) защиту прав и законных интересов в сфере обязательного медицинского страхования.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3" w:name="dst100178"/>
      <w:bookmarkEnd w:id="13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2. Застрахованные лица обязаны: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4" w:name="dst100179"/>
      <w:bookmarkEnd w:id="14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5" w:name="dst100180"/>
      <w:bookmarkEnd w:id="15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2) подать в страховую медицинскую организацию лично или через своего представителя </w:t>
      </w:r>
      <w:hyperlink r:id="rId14" w:anchor="dst10078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заявление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 выборе страховой медицинской организации в соответствии с </w:t>
      </w:r>
      <w:hyperlink r:id="rId15" w:anchor="dst10001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правилами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6" w:name="dst100727"/>
      <w:bookmarkEnd w:id="16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(в ред. Федерального </w:t>
      </w:r>
      <w:hyperlink r:id="rId16" w:anchor="dst100023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01.12.2012 N 213-ФЗ)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7" w:name="dst100182"/>
      <w:bookmarkEnd w:id="17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8" w:name="dst100808"/>
      <w:bookmarkEnd w:id="18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3.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7" w:anchor="dst10000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законные представители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,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выбранной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одним из его родителей или другим законным представителем.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(часть 3 в ред. Федерального </w:t>
      </w:r>
      <w:hyperlink r:id="rId18" w:anchor="dst100012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03.07.2016 N 286-ФЗ)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9" w:name="dst100809"/>
      <w:bookmarkEnd w:id="19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4.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его официальном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сайте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(часть 4 в ред. Федерального </w:t>
      </w:r>
      <w:hyperlink r:id="rId19" w:anchor="dst10001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03.07.2016 N 286-ФЗ)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0" w:name="dst100729"/>
      <w:bookmarkEnd w:id="20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lastRenderedPageBreak/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0" w:anchor="dst100784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заявлением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1" w:anchor="dst100010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правилами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22" w:anchor="dst10017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порядке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3" w:anchor="dst100182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пунктом 4 части 2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настоящей статьи.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в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ред. Федерального </w:t>
      </w:r>
      <w:hyperlink r:id="rId24" w:anchor="dst100025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01.12.2012 N 213-ФЗ)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1" w:name="dst100730"/>
      <w:bookmarkEnd w:id="21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6.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ED59D1" w:rsidRPr="00ED59D1" w:rsidRDefault="00ED59D1" w:rsidP="00ED59D1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в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 xml:space="preserve"> ред. Федерального </w:t>
      </w:r>
      <w:hyperlink r:id="rId25" w:anchor="dst10002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от 01.12.2012 N 213-ФЗ)</w:t>
      </w:r>
    </w:p>
    <w:p w:rsidR="00ED59D1" w:rsidRPr="00ED59D1" w:rsidRDefault="00ED59D1" w:rsidP="00ED59D1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(</w:t>
      </w:r>
      <w:proofErr w:type="gramStart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см</w:t>
      </w:r>
      <w:proofErr w:type="gramEnd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. текст в предыдущей редакции)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2" w:name="dst100187"/>
      <w:bookmarkEnd w:id="22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7. Страховые медицинские организации, указанные в </w:t>
      </w:r>
      <w:hyperlink r:id="rId26" w:anchor="dst100186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части 6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 настоящей статьи: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3" w:name="dst100188"/>
      <w:bookmarkEnd w:id="23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4" w:name="dst100189"/>
      <w:bookmarkEnd w:id="24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7" w:anchor="dst100589" w:history="1">
        <w:r w:rsidRPr="00ED59D1">
          <w:rPr>
            <w:rFonts w:ascii="Arial" w:eastAsia="Times New Roman" w:hAnsi="Arial" w:cs="Arial"/>
            <w:color w:val="666699"/>
            <w:sz w:val="17"/>
            <w:lang w:eastAsia="ru-RU"/>
          </w:rPr>
          <w:t>статьей 46</w:t>
        </w:r>
      </w:hyperlink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настоящего Федерального закона;</w:t>
      </w:r>
    </w:p>
    <w:p w:rsidR="00ED59D1" w:rsidRPr="00ED59D1" w:rsidRDefault="00ED59D1" w:rsidP="00ED59D1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5" w:name="dst100190"/>
      <w:bookmarkEnd w:id="25"/>
      <w:r w:rsidRPr="00ED59D1">
        <w:rPr>
          <w:rFonts w:ascii="Arial" w:eastAsia="Times New Roman" w:hAnsi="Arial" w:cs="Arial"/>
          <w:color w:val="333333"/>
          <w:sz w:val="17"/>
          <w:lang w:eastAsia="ru-RU"/>
        </w:rPr>
        <w:t>3) предоставляют застрахованному лицу информацию о его правах и обязанностях.</w:t>
      </w:r>
    </w:p>
    <w:p w:rsidR="000628AC" w:rsidRDefault="000628AC"/>
    <w:sectPr w:rsidR="000628AC" w:rsidSect="000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ED59D1"/>
    <w:rsid w:val="00012718"/>
    <w:rsid w:val="000236F1"/>
    <w:rsid w:val="00033F54"/>
    <w:rsid w:val="0005072B"/>
    <w:rsid w:val="00054B3A"/>
    <w:rsid w:val="00061B1D"/>
    <w:rsid w:val="000628AC"/>
    <w:rsid w:val="00065B91"/>
    <w:rsid w:val="000775C9"/>
    <w:rsid w:val="000B1CAB"/>
    <w:rsid w:val="000B78BC"/>
    <w:rsid w:val="000C2C44"/>
    <w:rsid w:val="000C5669"/>
    <w:rsid w:val="000D48C3"/>
    <w:rsid w:val="001213A9"/>
    <w:rsid w:val="00124DC9"/>
    <w:rsid w:val="0014652E"/>
    <w:rsid w:val="00150859"/>
    <w:rsid w:val="001608BC"/>
    <w:rsid w:val="001635EC"/>
    <w:rsid w:val="00163E2B"/>
    <w:rsid w:val="00164A2E"/>
    <w:rsid w:val="00165B54"/>
    <w:rsid w:val="00170E1D"/>
    <w:rsid w:val="001758CB"/>
    <w:rsid w:val="001933E0"/>
    <w:rsid w:val="001B656E"/>
    <w:rsid w:val="001F02AA"/>
    <w:rsid w:val="001F7B67"/>
    <w:rsid w:val="002071BD"/>
    <w:rsid w:val="002072B0"/>
    <w:rsid w:val="00207E91"/>
    <w:rsid w:val="00211524"/>
    <w:rsid w:val="00217F34"/>
    <w:rsid w:val="00244BD7"/>
    <w:rsid w:val="0025188D"/>
    <w:rsid w:val="002542D7"/>
    <w:rsid w:val="00257AA8"/>
    <w:rsid w:val="00263FAE"/>
    <w:rsid w:val="002718F9"/>
    <w:rsid w:val="0027311A"/>
    <w:rsid w:val="00290E55"/>
    <w:rsid w:val="00292C14"/>
    <w:rsid w:val="00293B11"/>
    <w:rsid w:val="002A0FC2"/>
    <w:rsid w:val="002B3E8C"/>
    <w:rsid w:val="002D0491"/>
    <w:rsid w:val="002E0204"/>
    <w:rsid w:val="002E5D8A"/>
    <w:rsid w:val="002F25C2"/>
    <w:rsid w:val="002F5957"/>
    <w:rsid w:val="002F714A"/>
    <w:rsid w:val="00300996"/>
    <w:rsid w:val="003112B7"/>
    <w:rsid w:val="00326A76"/>
    <w:rsid w:val="00335F7B"/>
    <w:rsid w:val="00343D4F"/>
    <w:rsid w:val="00345993"/>
    <w:rsid w:val="0035309C"/>
    <w:rsid w:val="00354EB3"/>
    <w:rsid w:val="0035738F"/>
    <w:rsid w:val="003720B9"/>
    <w:rsid w:val="00375B4C"/>
    <w:rsid w:val="003A488A"/>
    <w:rsid w:val="003D599D"/>
    <w:rsid w:val="003E75EA"/>
    <w:rsid w:val="003E7650"/>
    <w:rsid w:val="003F1B12"/>
    <w:rsid w:val="00401171"/>
    <w:rsid w:val="0040777E"/>
    <w:rsid w:val="00436FF4"/>
    <w:rsid w:val="00437D3F"/>
    <w:rsid w:val="00444517"/>
    <w:rsid w:val="00465073"/>
    <w:rsid w:val="0046723A"/>
    <w:rsid w:val="00467D1D"/>
    <w:rsid w:val="004805C6"/>
    <w:rsid w:val="00481428"/>
    <w:rsid w:val="0048588F"/>
    <w:rsid w:val="00491D49"/>
    <w:rsid w:val="004A4B72"/>
    <w:rsid w:val="004B43A2"/>
    <w:rsid w:val="004C48EC"/>
    <w:rsid w:val="004C5EBF"/>
    <w:rsid w:val="004D33E4"/>
    <w:rsid w:val="004F1308"/>
    <w:rsid w:val="00504300"/>
    <w:rsid w:val="00506B33"/>
    <w:rsid w:val="005135CA"/>
    <w:rsid w:val="00572C6B"/>
    <w:rsid w:val="00584266"/>
    <w:rsid w:val="00585FE3"/>
    <w:rsid w:val="005926E6"/>
    <w:rsid w:val="00592F48"/>
    <w:rsid w:val="005A40F3"/>
    <w:rsid w:val="005A7ACE"/>
    <w:rsid w:val="005C29BC"/>
    <w:rsid w:val="005D0D0E"/>
    <w:rsid w:val="005E0157"/>
    <w:rsid w:val="005E27A6"/>
    <w:rsid w:val="005F1166"/>
    <w:rsid w:val="005F1AF7"/>
    <w:rsid w:val="005F783A"/>
    <w:rsid w:val="00603356"/>
    <w:rsid w:val="006053A6"/>
    <w:rsid w:val="00612445"/>
    <w:rsid w:val="006157BA"/>
    <w:rsid w:val="00631B6B"/>
    <w:rsid w:val="0064067E"/>
    <w:rsid w:val="00650848"/>
    <w:rsid w:val="006561A4"/>
    <w:rsid w:val="00682363"/>
    <w:rsid w:val="006858BF"/>
    <w:rsid w:val="006A398A"/>
    <w:rsid w:val="006F3169"/>
    <w:rsid w:val="007156A0"/>
    <w:rsid w:val="0071722D"/>
    <w:rsid w:val="007230E4"/>
    <w:rsid w:val="007235D6"/>
    <w:rsid w:val="007259F7"/>
    <w:rsid w:val="007418F4"/>
    <w:rsid w:val="007443D1"/>
    <w:rsid w:val="00762723"/>
    <w:rsid w:val="0076712F"/>
    <w:rsid w:val="0077160D"/>
    <w:rsid w:val="00791C45"/>
    <w:rsid w:val="007A5F77"/>
    <w:rsid w:val="007A67CE"/>
    <w:rsid w:val="007A7E08"/>
    <w:rsid w:val="007B110D"/>
    <w:rsid w:val="007B4034"/>
    <w:rsid w:val="007B7482"/>
    <w:rsid w:val="007C0537"/>
    <w:rsid w:val="007C07D3"/>
    <w:rsid w:val="007C11CA"/>
    <w:rsid w:val="007D38C5"/>
    <w:rsid w:val="007E10B7"/>
    <w:rsid w:val="007F4C4C"/>
    <w:rsid w:val="0080457C"/>
    <w:rsid w:val="0083615E"/>
    <w:rsid w:val="00836766"/>
    <w:rsid w:val="00837A6E"/>
    <w:rsid w:val="00842FEB"/>
    <w:rsid w:val="008436C9"/>
    <w:rsid w:val="008512EC"/>
    <w:rsid w:val="00852064"/>
    <w:rsid w:val="00855219"/>
    <w:rsid w:val="008746BF"/>
    <w:rsid w:val="00876A8C"/>
    <w:rsid w:val="00883171"/>
    <w:rsid w:val="00886881"/>
    <w:rsid w:val="008A240F"/>
    <w:rsid w:val="008A2696"/>
    <w:rsid w:val="008C0F7B"/>
    <w:rsid w:val="008E72F0"/>
    <w:rsid w:val="008F585B"/>
    <w:rsid w:val="008F6B5E"/>
    <w:rsid w:val="008F74F8"/>
    <w:rsid w:val="009130DE"/>
    <w:rsid w:val="00916781"/>
    <w:rsid w:val="00934713"/>
    <w:rsid w:val="00935759"/>
    <w:rsid w:val="009438C8"/>
    <w:rsid w:val="0094446E"/>
    <w:rsid w:val="00945240"/>
    <w:rsid w:val="0096747B"/>
    <w:rsid w:val="0097450C"/>
    <w:rsid w:val="00997878"/>
    <w:rsid w:val="009B31A0"/>
    <w:rsid w:val="009C6277"/>
    <w:rsid w:val="009C639F"/>
    <w:rsid w:val="009D48A3"/>
    <w:rsid w:val="009E1A1B"/>
    <w:rsid w:val="009F228A"/>
    <w:rsid w:val="009F25D7"/>
    <w:rsid w:val="009F5493"/>
    <w:rsid w:val="00A02B3C"/>
    <w:rsid w:val="00A04B9F"/>
    <w:rsid w:val="00A06E03"/>
    <w:rsid w:val="00A10574"/>
    <w:rsid w:val="00A17B5D"/>
    <w:rsid w:val="00A2158B"/>
    <w:rsid w:val="00A226F3"/>
    <w:rsid w:val="00A37D02"/>
    <w:rsid w:val="00A8679A"/>
    <w:rsid w:val="00A874FE"/>
    <w:rsid w:val="00A91E40"/>
    <w:rsid w:val="00A97D08"/>
    <w:rsid w:val="00AC3B0E"/>
    <w:rsid w:val="00AD2B14"/>
    <w:rsid w:val="00AE0544"/>
    <w:rsid w:val="00AE2ED1"/>
    <w:rsid w:val="00AF0D2C"/>
    <w:rsid w:val="00AF48A5"/>
    <w:rsid w:val="00B165CE"/>
    <w:rsid w:val="00B172DF"/>
    <w:rsid w:val="00B35A7C"/>
    <w:rsid w:val="00B4694E"/>
    <w:rsid w:val="00B516AB"/>
    <w:rsid w:val="00B53DAA"/>
    <w:rsid w:val="00B560AF"/>
    <w:rsid w:val="00B76310"/>
    <w:rsid w:val="00B86516"/>
    <w:rsid w:val="00B9206C"/>
    <w:rsid w:val="00BB1AB4"/>
    <w:rsid w:val="00BC5157"/>
    <w:rsid w:val="00BC61B3"/>
    <w:rsid w:val="00C048EE"/>
    <w:rsid w:val="00C04FB8"/>
    <w:rsid w:val="00C10F35"/>
    <w:rsid w:val="00C140B6"/>
    <w:rsid w:val="00C16DF1"/>
    <w:rsid w:val="00C21477"/>
    <w:rsid w:val="00C526BA"/>
    <w:rsid w:val="00C52AF4"/>
    <w:rsid w:val="00C61926"/>
    <w:rsid w:val="00C62FA9"/>
    <w:rsid w:val="00C80D19"/>
    <w:rsid w:val="00C84DA1"/>
    <w:rsid w:val="00CB1387"/>
    <w:rsid w:val="00CB28F9"/>
    <w:rsid w:val="00CB6587"/>
    <w:rsid w:val="00CB7E49"/>
    <w:rsid w:val="00CD0F15"/>
    <w:rsid w:val="00CD2238"/>
    <w:rsid w:val="00CE113C"/>
    <w:rsid w:val="00CE3FCF"/>
    <w:rsid w:val="00CE7C23"/>
    <w:rsid w:val="00CF2D82"/>
    <w:rsid w:val="00D00508"/>
    <w:rsid w:val="00D130EB"/>
    <w:rsid w:val="00D20C4A"/>
    <w:rsid w:val="00D43D00"/>
    <w:rsid w:val="00D5019F"/>
    <w:rsid w:val="00D546B0"/>
    <w:rsid w:val="00D77957"/>
    <w:rsid w:val="00D93543"/>
    <w:rsid w:val="00D95B04"/>
    <w:rsid w:val="00DA5818"/>
    <w:rsid w:val="00DB038D"/>
    <w:rsid w:val="00DB4DFB"/>
    <w:rsid w:val="00DE793D"/>
    <w:rsid w:val="00DF21EB"/>
    <w:rsid w:val="00E009C4"/>
    <w:rsid w:val="00E17146"/>
    <w:rsid w:val="00E17674"/>
    <w:rsid w:val="00E363F1"/>
    <w:rsid w:val="00E4272B"/>
    <w:rsid w:val="00E442C9"/>
    <w:rsid w:val="00E579F1"/>
    <w:rsid w:val="00E6336B"/>
    <w:rsid w:val="00E801C7"/>
    <w:rsid w:val="00E8055D"/>
    <w:rsid w:val="00EA2367"/>
    <w:rsid w:val="00ED59D1"/>
    <w:rsid w:val="00ED74B2"/>
    <w:rsid w:val="00EE2479"/>
    <w:rsid w:val="00EF0847"/>
    <w:rsid w:val="00F03CCD"/>
    <w:rsid w:val="00F155B7"/>
    <w:rsid w:val="00F17B56"/>
    <w:rsid w:val="00F20281"/>
    <w:rsid w:val="00F26B61"/>
    <w:rsid w:val="00F518B1"/>
    <w:rsid w:val="00F57315"/>
    <w:rsid w:val="00F616A3"/>
    <w:rsid w:val="00F63617"/>
    <w:rsid w:val="00F64BB2"/>
    <w:rsid w:val="00F66D92"/>
    <w:rsid w:val="00F67E38"/>
    <w:rsid w:val="00F8407D"/>
    <w:rsid w:val="00F91B5C"/>
    <w:rsid w:val="00FB4DD1"/>
    <w:rsid w:val="00FC400A"/>
    <w:rsid w:val="00FE5B8B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AC"/>
  </w:style>
  <w:style w:type="paragraph" w:styleId="1">
    <w:name w:val="heading 1"/>
    <w:basedOn w:val="a"/>
    <w:link w:val="10"/>
    <w:uiPriority w:val="9"/>
    <w:qFormat/>
    <w:rsid w:val="00ED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D59D1"/>
  </w:style>
  <w:style w:type="character" w:customStyle="1" w:styleId="hl">
    <w:name w:val="hl"/>
    <w:basedOn w:val="a0"/>
    <w:rsid w:val="00ED59D1"/>
  </w:style>
  <w:style w:type="character" w:customStyle="1" w:styleId="nobr">
    <w:name w:val="nobr"/>
    <w:basedOn w:val="a0"/>
    <w:rsid w:val="00ED59D1"/>
  </w:style>
  <w:style w:type="character" w:styleId="a3">
    <w:name w:val="Hyperlink"/>
    <w:basedOn w:val="a0"/>
    <w:uiPriority w:val="99"/>
    <w:semiHidden/>
    <w:unhideWhenUsed/>
    <w:rsid w:val="00ED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676/a43087b378421d19765ff28cd0f0b5c3906d6a4b/" TargetMode="External"/><Relationship Id="rId13" Type="http://schemas.openxmlformats.org/officeDocument/2006/relationships/hyperlink" Target="http://www.consultant.ru/document/cons_doc_LAW_319676/61fd6990f1c1113fdf671ef8b8365f233f832236/" TargetMode="External"/><Relationship Id="rId18" Type="http://schemas.openxmlformats.org/officeDocument/2006/relationships/hyperlink" Target="http://www.consultant.ru/document/cons_doc_LAW_200581/3d0cac60971a511280cbba229d9b6329c07731f7/" TargetMode="External"/><Relationship Id="rId26" Type="http://schemas.openxmlformats.org/officeDocument/2006/relationships/hyperlink" Target="http://www.consultant.ru/document/cons_doc_LAW_317665/c550eb78d00bfca0be7df1baf398cdd7bd24bc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2087/53e594fa9959a6f3cc9102187b879fca43100fa8/" TargetMode="External"/><Relationship Id="rId7" Type="http://schemas.openxmlformats.org/officeDocument/2006/relationships/hyperlink" Target="http://www.consultant.ru/document/cons_doc_LAW_212087/b46179f94b06db00f9d4149fb108d51641bccf8e/" TargetMode="External"/><Relationship Id="rId12" Type="http://schemas.openxmlformats.org/officeDocument/2006/relationships/hyperlink" Target="http://www.consultant.ru/document/cons_doc_LAW_300853/c7c96dbe3c400be29816d6c77f3a0db0886ee956/" TargetMode="External"/><Relationship Id="rId17" Type="http://schemas.openxmlformats.org/officeDocument/2006/relationships/hyperlink" Target="http://www.consultant.ru/document/cons_doc_LAW_99661/" TargetMode="External"/><Relationship Id="rId25" Type="http://schemas.openxmlformats.org/officeDocument/2006/relationships/hyperlink" Target="http://www.consultant.ru/document/cons_doc_LAW_138411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8411/3d0cac60971a511280cbba229d9b6329c07731f7/" TargetMode="External"/><Relationship Id="rId20" Type="http://schemas.openxmlformats.org/officeDocument/2006/relationships/hyperlink" Target="http://www.consultant.ru/document/cons_doc_LAW_21285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087/b46179f94b06db00f9d4149fb108d51641bccf8e/" TargetMode="External"/><Relationship Id="rId11" Type="http://schemas.openxmlformats.org/officeDocument/2006/relationships/hyperlink" Target="http://www.consultant.ru/document/cons_doc_LAW_197264/b72edc4bc6eb3ae995f942f7e3b78b6446bd0c0a/" TargetMode="External"/><Relationship Id="rId24" Type="http://schemas.openxmlformats.org/officeDocument/2006/relationships/hyperlink" Target="http://www.consultant.ru/document/cons_doc_LAW_138411/3d0cac60971a511280cbba229d9b6329c07731f7/" TargetMode="External"/><Relationship Id="rId5" Type="http://schemas.openxmlformats.org/officeDocument/2006/relationships/hyperlink" Target="http://www.consultant.ru/document/cons_doc_LAW_212851/" TargetMode="External"/><Relationship Id="rId15" Type="http://schemas.openxmlformats.org/officeDocument/2006/relationships/hyperlink" Target="http://www.consultant.ru/document/cons_doc_LAW_212087/b46179f94b06db00f9d4149fb108d51641bccf8e/" TargetMode="External"/><Relationship Id="rId23" Type="http://schemas.openxmlformats.org/officeDocument/2006/relationships/hyperlink" Target="http://www.consultant.ru/document/cons_doc_LAW_317665/c550eb78d00bfca0be7df1baf398cdd7bd24bc1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19676/a43087b378421d19765ff28cd0f0b5c3906d6a4b/" TargetMode="External"/><Relationship Id="rId19" Type="http://schemas.openxmlformats.org/officeDocument/2006/relationships/hyperlink" Target="http://www.consultant.ru/document/cons_doc_LAW_200581/3d0cac60971a511280cbba229d9b6329c07731f7/" TargetMode="External"/><Relationship Id="rId4" Type="http://schemas.openxmlformats.org/officeDocument/2006/relationships/hyperlink" Target="http://www.consultant.ru/document/cons_doc_LAW_317665/90bb5f4d280b26ade35de1f7d0f8584996e90157/" TargetMode="External"/><Relationship Id="rId9" Type="http://schemas.openxmlformats.org/officeDocument/2006/relationships/hyperlink" Target="http://www.consultant.ru/document/cons_doc_LAW_197264/b72edc4bc6eb3ae995f942f7e3b78b6446bd0c0a/" TargetMode="External"/><Relationship Id="rId14" Type="http://schemas.openxmlformats.org/officeDocument/2006/relationships/hyperlink" Target="http://www.consultant.ru/document/cons_doc_LAW_212851/" TargetMode="External"/><Relationship Id="rId22" Type="http://schemas.openxmlformats.org/officeDocument/2006/relationships/hyperlink" Target="http://www.consultant.ru/document/cons_doc_LAW_212087/1d8bab5ccd601b535adb4a5f795b56b682c1da18/" TargetMode="External"/><Relationship Id="rId27" Type="http://schemas.openxmlformats.org/officeDocument/2006/relationships/hyperlink" Target="http://www.consultant.ru/document/cons_doc_LAW_317665/14b28d9deebd5c0d299e88d9dc53efe06b54c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</cp:revision>
  <dcterms:created xsi:type="dcterms:W3CDTF">2019-05-15T04:02:00Z</dcterms:created>
  <dcterms:modified xsi:type="dcterms:W3CDTF">2019-05-15T04:05:00Z</dcterms:modified>
</cp:coreProperties>
</file>