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69" w:rsidRDefault="00D23069" w:rsidP="00DA514A">
      <w:pPr>
        <w:shd w:val="clear" w:color="auto" w:fill="FFFFFF"/>
        <w:spacing w:after="0" w:line="240" w:lineRule="auto"/>
        <w:jc w:val="center"/>
        <w:outlineLvl w:val="1"/>
        <w:rPr>
          <w:rFonts w:eastAsia="Times New Roman"/>
          <w:b/>
          <w:color w:val="000000"/>
          <w:lang w:eastAsia="ru-RU"/>
        </w:rPr>
      </w:pPr>
      <w:r w:rsidRPr="00D23069">
        <w:rPr>
          <w:rFonts w:eastAsia="Times New Roman"/>
          <w:b/>
          <w:color w:val="000000"/>
          <w:lang w:eastAsia="ru-RU"/>
        </w:rPr>
        <w:t>ПРАВА И ОБЯЗАННОСТИ ГРАЖДАН В СФЕРЕ</w:t>
      </w:r>
      <w:r w:rsidRPr="00D23069">
        <w:rPr>
          <w:rFonts w:eastAsia="Times New Roman"/>
          <w:b/>
          <w:color w:val="000000"/>
          <w:lang w:eastAsia="ru-RU"/>
        </w:rPr>
        <w:br/>
        <w:t>ОХРАНЫ ЗДОРОВЬЯ</w:t>
      </w:r>
    </w:p>
    <w:p w:rsidR="00A337B5" w:rsidRPr="00A337B5" w:rsidRDefault="00A337B5" w:rsidP="00DA514A">
      <w:pPr>
        <w:shd w:val="clear" w:color="auto" w:fill="FFFFFF"/>
        <w:spacing w:after="0" w:line="240" w:lineRule="auto"/>
        <w:jc w:val="center"/>
        <w:outlineLvl w:val="1"/>
        <w:rPr>
          <w:rFonts w:eastAsia="Times New Roman"/>
          <w:b/>
          <w:color w:val="000000"/>
          <w:lang w:eastAsia="ru-RU"/>
        </w:rPr>
      </w:pPr>
    </w:p>
    <w:p w:rsidR="00D23069" w:rsidRDefault="00A337B5" w:rsidP="00DA514A">
      <w:pPr>
        <w:shd w:val="clear" w:color="auto" w:fill="FFFFFF"/>
        <w:spacing w:after="0" w:line="240" w:lineRule="auto"/>
        <w:jc w:val="center"/>
        <w:outlineLvl w:val="1"/>
        <w:rPr>
          <w:rFonts w:ascii="Arial" w:eastAsia="Times New Roman" w:hAnsi="Arial" w:cs="Arial"/>
          <w:color w:val="000000"/>
          <w:sz w:val="36"/>
          <w:szCs w:val="36"/>
          <w:lang w:eastAsia="ru-RU"/>
        </w:rPr>
      </w:pPr>
      <w:r w:rsidRPr="00A337B5">
        <w:rPr>
          <w:rFonts w:eastAsia="Times New Roman"/>
          <w:b/>
          <w:color w:val="000000"/>
          <w:lang w:eastAsia="ru-RU"/>
        </w:rPr>
        <w:t xml:space="preserve">(Федеральный закон </w:t>
      </w:r>
      <w:r w:rsidRPr="00A337B5">
        <w:rPr>
          <w:b/>
          <w:color w:val="000000"/>
          <w:shd w:val="clear" w:color="auto" w:fill="FFFFFF"/>
        </w:rPr>
        <w:t>«</w:t>
      </w:r>
      <w:r w:rsidRPr="00A337B5">
        <w:rPr>
          <w:b/>
          <w:color w:val="000000"/>
          <w:shd w:val="clear" w:color="auto" w:fill="FFFFFF"/>
        </w:rPr>
        <w:t>Об основах охраны здоровья</w:t>
      </w:r>
      <w:r w:rsidRPr="00A337B5">
        <w:rPr>
          <w:b/>
          <w:color w:val="000000"/>
          <w:shd w:val="clear" w:color="auto" w:fill="FFFFFF"/>
        </w:rPr>
        <w:t xml:space="preserve"> граждан в Российской Федерации»</w:t>
      </w:r>
      <w:r w:rsidRPr="00A337B5">
        <w:rPr>
          <w:b/>
          <w:color w:val="000000"/>
          <w:shd w:val="clear" w:color="auto" w:fill="FFFFFF"/>
        </w:rPr>
        <w:t xml:space="preserve"> </w:t>
      </w:r>
      <w:r w:rsidRPr="00A337B5">
        <w:rPr>
          <w:b/>
          <w:color w:val="000000"/>
          <w:shd w:val="clear" w:color="auto" w:fill="FFFFFF"/>
        </w:rPr>
        <w:t>от 21 ноября 2011 №</w:t>
      </w:r>
      <w:r w:rsidRPr="00A337B5">
        <w:rPr>
          <w:b/>
          <w:color w:val="000000"/>
          <w:shd w:val="clear" w:color="auto" w:fill="FFFFFF"/>
        </w:rPr>
        <w:t xml:space="preserve"> 323-ФЗ</w:t>
      </w:r>
      <w:r w:rsidRPr="00A337B5">
        <w:rPr>
          <w:b/>
          <w:color w:val="000000"/>
          <w:shd w:val="clear" w:color="auto" w:fill="FFFFFF"/>
        </w:rPr>
        <w:t>)</w:t>
      </w:r>
      <w:r>
        <w:rPr>
          <w:rFonts w:ascii="Arial" w:hAnsi="Arial" w:cs="Arial"/>
          <w:color w:val="000000"/>
        </w:rPr>
        <w:br/>
      </w:r>
    </w:p>
    <w:p w:rsidR="00D23069" w:rsidRPr="00A337B5"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Статья 18. Право на охрану здоровья</w:t>
      </w:r>
    </w:p>
    <w:p w:rsidR="00A337B5" w:rsidRPr="00D23069" w:rsidRDefault="00A337B5" w:rsidP="00DA514A">
      <w:pPr>
        <w:shd w:val="clear" w:color="auto" w:fill="FFFFFF"/>
        <w:spacing w:after="0" w:line="240" w:lineRule="auto"/>
        <w:jc w:val="both"/>
        <w:rPr>
          <w:rFonts w:eastAsia="Times New Roman"/>
          <w:lang w:eastAsia="ru-RU"/>
        </w:rPr>
      </w:pP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1. Каждый имеет право на охрану здоровья.</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337B5" w:rsidRPr="00A337B5" w:rsidRDefault="00A337B5" w:rsidP="00DA514A">
      <w:pPr>
        <w:shd w:val="clear" w:color="auto" w:fill="FFFFFF"/>
        <w:spacing w:after="0" w:line="240" w:lineRule="auto"/>
        <w:jc w:val="both"/>
        <w:rPr>
          <w:rFonts w:eastAsia="Times New Roman"/>
          <w:lang w:eastAsia="ru-RU"/>
        </w:rPr>
      </w:pPr>
    </w:p>
    <w:p w:rsidR="00D23069" w:rsidRPr="00A337B5"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Статья 19. Право на медицинскую помощь</w:t>
      </w:r>
    </w:p>
    <w:p w:rsidR="00A337B5" w:rsidRPr="00D23069" w:rsidRDefault="00A337B5" w:rsidP="00DA514A">
      <w:pPr>
        <w:shd w:val="clear" w:color="auto" w:fill="FFFFFF"/>
        <w:spacing w:after="0" w:line="240" w:lineRule="auto"/>
        <w:jc w:val="both"/>
        <w:rPr>
          <w:rFonts w:eastAsia="Times New Roman"/>
          <w:lang w:eastAsia="ru-RU"/>
        </w:rPr>
      </w:pP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1. Каждый имеет право на медицинскую помощь.</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2. Каждый имеет право на медицинскую помощь в гарантированном объеме, оказываемую без взимания платы в соответствии с </w:t>
      </w:r>
      <w:hyperlink r:id="rId6" w:history="1">
        <w:r w:rsidRPr="00D23069">
          <w:rPr>
            <w:rFonts w:eastAsia="Times New Roman"/>
            <w:lang w:eastAsia="ru-RU"/>
          </w:rPr>
          <w:t>программой</w:t>
        </w:r>
      </w:hyperlink>
      <w:r w:rsidRPr="00D23069">
        <w:rPr>
          <w:rFonts w:eastAsia="Times New Roman"/>
          <w:lang w:eastAsia="ru-RU"/>
        </w:rPr>
        <w:t>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4. </w:t>
      </w:r>
      <w:hyperlink r:id="rId7" w:history="1">
        <w:r w:rsidRPr="00D23069">
          <w:rPr>
            <w:rFonts w:eastAsia="Times New Roman"/>
            <w:lang w:eastAsia="ru-RU"/>
          </w:rPr>
          <w:t>Порядок</w:t>
        </w:r>
      </w:hyperlink>
      <w:r w:rsidRPr="00D23069">
        <w:rPr>
          <w:rFonts w:eastAsia="Times New Roman"/>
          <w:lang w:eastAsia="ru-RU"/>
        </w:rPr>
        <w:t> оказания медицинской помощи иностранным гражданам определяется Правительством Российской Федерации.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 xml:space="preserve">5. Пациент имеет право </w:t>
      </w:r>
      <w:proofErr w:type="gramStart"/>
      <w:r w:rsidRPr="00D23069">
        <w:rPr>
          <w:rFonts w:eastAsia="Times New Roman"/>
          <w:lang w:eastAsia="ru-RU"/>
        </w:rPr>
        <w:t>на</w:t>
      </w:r>
      <w:proofErr w:type="gramEnd"/>
      <w:r w:rsidRPr="00D23069">
        <w:rPr>
          <w:rFonts w:eastAsia="Times New Roman"/>
          <w:lang w:eastAsia="ru-RU"/>
        </w:rPr>
        <w:t>:</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1) выбор врача и выбор медицинской организации в соответствии с настоящим Федеральным законом;</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sidRPr="00D23069">
          <w:rPr>
            <w:rFonts w:eastAsia="Times New Roman"/>
            <w:lang w:eastAsia="ru-RU"/>
          </w:rPr>
          <w:t>требованиям</w:t>
        </w:r>
      </w:hyperlink>
      <w:r w:rsidRPr="00D23069">
        <w:rPr>
          <w:rFonts w:eastAsia="Times New Roman"/>
          <w:lang w:eastAsia="ru-RU"/>
        </w:rPr>
        <w:t>;</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3) получение консультаций врачей-специалистов;</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6) получение лечебного питания в случае нахождения пациента на лечении в стационарных условиях;</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7) защиту сведений, составляющих врачебную тайну;</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8) отказ от медицинского вмешательства;</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9) возмещение вреда, причиненного здоровью при оказании ему медицинской помощи;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10) допуск к нему адвоката или </w:t>
      </w:r>
      <w:hyperlink r:id="rId9" w:history="1">
        <w:r w:rsidRPr="00D23069">
          <w:rPr>
            <w:rFonts w:eastAsia="Times New Roman"/>
            <w:lang w:eastAsia="ru-RU"/>
          </w:rPr>
          <w:t>законного представителя</w:t>
        </w:r>
      </w:hyperlink>
      <w:r w:rsidRPr="00D23069">
        <w:rPr>
          <w:rFonts w:eastAsia="Times New Roman"/>
          <w:lang w:eastAsia="ru-RU"/>
        </w:rPr>
        <w:t> для защиты своих прав;</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A514A" w:rsidRDefault="00DA514A" w:rsidP="00DA514A">
      <w:pPr>
        <w:shd w:val="clear" w:color="auto" w:fill="FFFFFF"/>
        <w:spacing w:after="0" w:line="240" w:lineRule="auto"/>
        <w:jc w:val="both"/>
        <w:rPr>
          <w:rFonts w:eastAsia="Times New Roman"/>
          <w:lang w:eastAsia="ru-RU"/>
        </w:rPr>
      </w:pPr>
    </w:p>
    <w:p w:rsid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Статья 20. Информированное добровольное согласие на медицинское вмешательство и на отказ от медицинского вмешательства</w:t>
      </w:r>
    </w:p>
    <w:p w:rsidR="00DA514A" w:rsidRPr="00D23069" w:rsidRDefault="00DA514A" w:rsidP="00DA514A">
      <w:pPr>
        <w:shd w:val="clear" w:color="auto" w:fill="FFFFFF"/>
        <w:spacing w:after="0" w:line="240" w:lineRule="auto"/>
        <w:jc w:val="both"/>
        <w:rPr>
          <w:rFonts w:eastAsia="Times New Roman"/>
          <w:lang w:eastAsia="ru-RU"/>
        </w:rPr>
      </w:pP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 xml:space="preserve">1. </w:t>
      </w:r>
      <w:proofErr w:type="gramStart"/>
      <w:r w:rsidRPr="00D23069">
        <w:rPr>
          <w:rFonts w:eastAsia="Times New Roman"/>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2. Информированное добровольное согласие на медицинское вмешательство дает один из родителей или иной </w:t>
      </w:r>
      <w:hyperlink r:id="rId10" w:history="1">
        <w:r w:rsidRPr="00D23069">
          <w:rPr>
            <w:rFonts w:eastAsia="Times New Roman"/>
            <w:lang w:eastAsia="ru-RU"/>
          </w:rPr>
          <w:t>законный представитель</w:t>
        </w:r>
      </w:hyperlink>
      <w:r w:rsidRPr="00D23069">
        <w:rPr>
          <w:rFonts w:eastAsia="Times New Roman"/>
          <w:lang w:eastAsia="ru-RU"/>
        </w:rPr>
        <w:t> в отношении: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1) лица, не достигшего возраста, установленного </w:t>
      </w:r>
      <w:hyperlink r:id="rId11" w:anchor="p817" w:tooltip="Ссылка на текущий документ" w:history="1">
        <w:r w:rsidRPr="00D23069">
          <w:rPr>
            <w:rFonts w:eastAsia="Times New Roman"/>
            <w:lang w:eastAsia="ru-RU"/>
          </w:rPr>
          <w:t>частью 5 статьи 47</w:t>
        </w:r>
      </w:hyperlink>
      <w:r w:rsidRPr="00D23069">
        <w:rPr>
          <w:rFonts w:eastAsia="Times New Roman"/>
          <w:lang w:eastAsia="ru-RU"/>
        </w:rPr>
        <w:t> и </w:t>
      </w:r>
      <w:hyperlink r:id="rId12" w:anchor="p892" w:tooltip="Ссылка на текущий документ" w:history="1">
        <w:r w:rsidRPr="00D23069">
          <w:rPr>
            <w:rFonts w:eastAsia="Times New Roman"/>
            <w:lang w:eastAsia="ru-RU"/>
          </w:rPr>
          <w:t>частью 2 статьи 54</w:t>
        </w:r>
      </w:hyperlink>
      <w:r w:rsidRPr="00D23069">
        <w:rPr>
          <w:rFonts w:eastAsia="Times New Roman"/>
          <w:lang w:eastAsia="ru-RU"/>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sidRPr="00D23069">
          <w:rPr>
            <w:rFonts w:eastAsia="Times New Roman"/>
            <w:lang w:eastAsia="ru-RU"/>
          </w:rPr>
          <w:t>законодательством</w:t>
        </w:r>
      </w:hyperlink>
      <w:r w:rsidRPr="00D23069">
        <w:rPr>
          <w:rFonts w:eastAsia="Times New Roman"/>
          <w:lang w:eastAsia="ru-RU"/>
        </w:rPr>
        <w:t> Российской Федерации случаев приобретения несовершеннолетними полной дееспособности до достижения ими восемнадцатилетнего возраста).</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3. Гражданин, один из родителей или иной законный представитель лица, указанного в </w:t>
      </w:r>
      <w:hyperlink r:id="rId14" w:anchor="p400" w:tooltip="Ссылка на текущий документ" w:history="1">
        <w:r w:rsidRPr="00D23069">
          <w:rPr>
            <w:rFonts w:eastAsia="Times New Roman"/>
            <w:lang w:eastAsia="ru-RU"/>
          </w:rPr>
          <w:t>части 2</w:t>
        </w:r>
      </w:hyperlink>
      <w:r w:rsidRPr="00D23069">
        <w:rPr>
          <w:rFonts w:eastAsia="Times New Roman"/>
          <w:lang w:eastAsia="ru-RU"/>
        </w:rPr>
        <w:t xml:space="preserve"> настоящей статьи, имеют право отказаться от медицинского вмешательства или потребовать его прекращения, за </w:t>
      </w:r>
      <w:r w:rsidRPr="00D23069">
        <w:rPr>
          <w:rFonts w:eastAsia="Times New Roman"/>
          <w:lang w:eastAsia="ru-RU"/>
        </w:rPr>
        <w:lastRenderedPageBreak/>
        <w:t>исключением случаев, предусмотренных </w:t>
      </w:r>
      <w:hyperlink r:id="rId15" w:anchor="p411" w:tooltip="Ссылка на текущий документ" w:history="1">
        <w:r w:rsidRPr="00D23069">
          <w:rPr>
            <w:rFonts w:eastAsia="Times New Roman"/>
            <w:lang w:eastAsia="ru-RU"/>
          </w:rPr>
          <w:t>частью 9</w:t>
        </w:r>
      </w:hyperlink>
      <w:r w:rsidRPr="00D23069">
        <w:rPr>
          <w:rFonts w:eastAsia="Times New Roman"/>
          <w:lang w:eastAsia="ru-RU"/>
        </w:rPr>
        <w:t> настоящей статьи. Законный представитель лица, признанного в установленном законом </w:t>
      </w:r>
      <w:hyperlink r:id="rId16" w:history="1">
        <w:r w:rsidRPr="00D23069">
          <w:rPr>
            <w:rFonts w:eastAsia="Times New Roman"/>
            <w:lang w:eastAsia="ru-RU"/>
          </w:rPr>
          <w:t>порядке</w:t>
        </w:r>
      </w:hyperlink>
      <w:r w:rsidRPr="00D23069">
        <w:rPr>
          <w:rFonts w:eastAsia="Times New Roman"/>
          <w:lang w:eastAsia="ru-RU"/>
        </w:rPr>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17" w:anchor="p400" w:tooltip="Ссылка на текущий документ" w:history="1">
        <w:r w:rsidRPr="00D23069">
          <w:rPr>
            <w:rFonts w:eastAsia="Times New Roman"/>
            <w:lang w:eastAsia="ru-RU"/>
          </w:rPr>
          <w:t>части 2</w:t>
        </w:r>
      </w:hyperlink>
      <w:r w:rsidRPr="00D23069">
        <w:rPr>
          <w:rFonts w:eastAsia="Times New Roman"/>
          <w:lang w:eastAsia="ru-RU"/>
        </w:rPr>
        <w:t> настоящей статьи, в доступной для него форме должны быть разъяснены возможные последствия такого отказа.</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5. При отказе одного из родителей или иного законного представителя лица, указанного в </w:t>
      </w:r>
      <w:hyperlink r:id="rId18" w:anchor="p400" w:tooltip="Ссылка на текущий документ" w:history="1">
        <w:r w:rsidRPr="00D23069">
          <w:rPr>
            <w:rFonts w:eastAsia="Times New Roman"/>
            <w:lang w:eastAsia="ru-RU"/>
          </w:rPr>
          <w:t>части 2</w:t>
        </w:r>
      </w:hyperlink>
      <w:r w:rsidRPr="00D23069">
        <w:rPr>
          <w:rFonts w:eastAsia="Times New Roman"/>
          <w:lang w:eastAsia="ru-RU"/>
        </w:rPr>
        <w:t> настоящей статьи, либо законного представителя лица, признанного в установленном законом </w:t>
      </w:r>
      <w:hyperlink r:id="rId19" w:tooltip="Ссылка на список документов" w:history="1">
        <w:r w:rsidRPr="00D23069">
          <w:rPr>
            <w:rFonts w:eastAsia="Times New Roman"/>
            <w:lang w:eastAsia="ru-RU"/>
          </w:rPr>
          <w:t>порядке</w:t>
        </w:r>
      </w:hyperlink>
      <w:r w:rsidRPr="00D23069">
        <w:rPr>
          <w:rFonts w:eastAsia="Times New Roman"/>
          <w:lang w:eastAsia="ru-RU"/>
        </w:rPr>
        <w:t>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 xml:space="preserve">6. </w:t>
      </w:r>
      <w:proofErr w:type="gramStart"/>
      <w:r w:rsidRPr="00D23069">
        <w:rPr>
          <w:rFonts w:eastAsia="Times New Roman"/>
          <w:lang w:eastAsia="ru-RU"/>
        </w:rPr>
        <w:t>Лица, указанные в </w:t>
      </w:r>
      <w:hyperlink r:id="rId20" w:anchor="p399" w:tooltip="Ссылка на текущий документ" w:history="1">
        <w:r w:rsidRPr="00D23069">
          <w:rPr>
            <w:rFonts w:eastAsia="Times New Roman"/>
            <w:lang w:eastAsia="ru-RU"/>
          </w:rPr>
          <w:t>частях 1</w:t>
        </w:r>
      </w:hyperlink>
      <w:r w:rsidRPr="00D23069">
        <w:rPr>
          <w:rFonts w:eastAsia="Times New Roman"/>
          <w:lang w:eastAsia="ru-RU"/>
        </w:rPr>
        <w:t> и </w:t>
      </w:r>
      <w:hyperlink r:id="rId21" w:anchor="p400" w:tooltip="Ссылка на текущий документ" w:history="1">
        <w:r w:rsidRPr="00D23069">
          <w:rPr>
            <w:rFonts w:eastAsia="Times New Roman"/>
            <w:lang w:eastAsia="ru-RU"/>
          </w:rPr>
          <w:t>2</w:t>
        </w:r>
      </w:hyperlink>
      <w:r w:rsidRPr="00D23069">
        <w:rPr>
          <w:rFonts w:eastAsia="Times New Roman"/>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2" w:history="1">
        <w:r w:rsidRPr="00D23069">
          <w:rPr>
            <w:rFonts w:eastAsia="Times New Roman"/>
            <w:lang w:eastAsia="ru-RU"/>
          </w:rPr>
          <w:t>перечень</w:t>
        </w:r>
      </w:hyperlink>
      <w:r w:rsidRPr="00D23069">
        <w:rPr>
          <w:rFonts w:eastAsia="Times New Roman"/>
          <w:lang w:eastAsia="ru-RU"/>
        </w:rPr>
        <w:t>, устанавливаемый уполномоченным федеральным органом исполнительной власти.</w:t>
      </w:r>
      <w:proofErr w:type="gramEnd"/>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8. </w:t>
      </w:r>
      <w:hyperlink r:id="rId23" w:history="1">
        <w:r w:rsidRPr="00D23069">
          <w:rPr>
            <w:rFonts w:eastAsia="Times New Roman"/>
            <w:lang w:eastAsia="ru-RU"/>
          </w:rPr>
          <w:t>Порядок</w:t>
        </w:r>
      </w:hyperlink>
      <w:r w:rsidRPr="00D23069">
        <w:rPr>
          <w:rFonts w:eastAsia="Times New Roman"/>
          <w:lang w:eastAsia="ru-RU"/>
        </w:rPr>
        <w:t>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hyperlink r:id="rId24" w:tooltip="Ссылка на список документов" w:history="1">
        <w:r w:rsidRPr="00D23069">
          <w:rPr>
            <w:rFonts w:eastAsia="Times New Roman"/>
            <w:lang w:eastAsia="ru-RU"/>
          </w:rPr>
          <w:t>форма</w:t>
        </w:r>
      </w:hyperlink>
      <w:r w:rsidRPr="00D23069">
        <w:rPr>
          <w:rFonts w:eastAsia="Times New Roman"/>
          <w:lang w:eastAsia="ru-RU"/>
        </w:rPr>
        <w:t> информированного добровольного согласия на медицинское вмешательство и </w:t>
      </w:r>
      <w:hyperlink r:id="rId25" w:tooltip="Ссылка на список документов" w:history="1">
        <w:r w:rsidRPr="00D23069">
          <w:rPr>
            <w:rFonts w:eastAsia="Times New Roman"/>
            <w:lang w:eastAsia="ru-RU"/>
          </w:rPr>
          <w:t>форма</w:t>
        </w:r>
      </w:hyperlink>
      <w:r w:rsidRPr="00D23069">
        <w:rPr>
          <w:rFonts w:eastAsia="Times New Roman"/>
          <w:lang w:eastAsia="ru-RU"/>
        </w:rPr>
        <w:t> отказа от медицинского вмешательства утверждаются уполномоченным федеральным органом исполнительной власти.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9. Медицинское вмешательство без согласия гражданина, одного из родителей или иного законного представителя допускается:</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6" w:anchor="p400" w:tooltip="Ссылка на текущий документ" w:history="1">
        <w:r w:rsidRPr="00D23069">
          <w:rPr>
            <w:rFonts w:eastAsia="Times New Roman"/>
            <w:lang w:eastAsia="ru-RU"/>
          </w:rPr>
          <w:t>части 2</w:t>
        </w:r>
      </w:hyperlink>
      <w:r w:rsidRPr="00D23069">
        <w:rPr>
          <w:rFonts w:eastAsia="Times New Roman"/>
          <w:lang w:eastAsia="ru-RU"/>
        </w:rPr>
        <w:t> настоящей статьи);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2) в отношении лиц, страдающих </w:t>
      </w:r>
      <w:hyperlink r:id="rId27" w:history="1">
        <w:r w:rsidRPr="00D23069">
          <w:rPr>
            <w:rFonts w:eastAsia="Times New Roman"/>
            <w:lang w:eastAsia="ru-RU"/>
          </w:rPr>
          <w:t>заболеваниями</w:t>
        </w:r>
      </w:hyperlink>
      <w:r w:rsidRPr="00D23069">
        <w:rPr>
          <w:rFonts w:eastAsia="Times New Roman"/>
          <w:lang w:eastAsia="ru-RU"/>
        </w:rPr>
        <w:t>, представляющими опасность для окружающих;</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lastRenderedPageBreak/>
        <w:t>3) в отношении лиц, страдающих тяжелыми психическими расстройствами;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4) в отношении лиц, совершивших общественно опасные деяния (преступления);</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5) при проведении судебно-медицинской экспертизы и (или) судебно-психиатрической экспертизы.</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10. Решение о медицинском вмешательстве без согласия гражданина, одного из родителей или иного </w:t>
      </w:r>
      <w:hyperlink r:id="rId28" w:history="1">
        <w:r w:rsidRPr="00D23069">
          <w:rPr>
            <w:rFonts w:eastAsia="Times New Roman"/>
            <w:lang w:eastAsia="ru-RU"/>
          </w:rPr>
          <w:t>законного представителя</w:t>
        </w:r>
      </w:hyperlink>
      <w:r w:rsidRPr="00D23069">
        <w:rPr>
          <w:rFonts w:eastAsia="Times New Roman"/>
          <w:lang w:eastAsia="ru-RU"/>
        </w:rPr>
        <w:t> принимается:</w:t>
      </w:r>
    </w:p>
    <w:p w:rsidR="00D23069" w:rsidRPr="00D23069" w:rsidRDefault="00D23069" w:rsidP="00DA514A">
      <w:pPr>
        <w:shd w:val="clear" w:color="auto" w:fill="FFFFFF"/>
        <w:spacing w:after="0" w:line="240" w:lineRule="auto"/>
        <w:jc w:val="both"/>
        <w:rPr>
          <w:rFonts w:eastAsia="Times New Roman"/>
          <w:lang w:eastAsia="ru-RU"/>
        </w:rPr>
      </w:pPr>
      <w:proofErr w:type="gramStart"/>
      <w:r w:rsidRPr="00D23069">
        <w:rPr>
          <w:rFonts w:eastAsia="Times New Roman"/>
          <w:lang w:eastAsia="ru-RU"/>
        </w:rPr>
        <w:t>1) в случаях, указанных в </w:t>
      </w:r>
      <w:hyperlink r:id="rId29" w:anchor="p412" w:tooltip="Ссылка на текущий документ" w:history="1">
        <w:r w:rsidRPr="00D23069">
          <w:rPr>
            <w:rFonts w:eastAsia="Times New Roman"/>
            <w:lang w:eastAsia="ru-RU"/>
          </w:rPr>
          <w:t>пунктах 1</w:t>
        </w:r>
      </w:hyperlink>
      <w:r w:rsidRPr="00D23069">
        <w:rPr>
          <w:rFonts w:eastAsia="Times New Roman"/>
          <w:lang w:eastAsia="ru-RU"/>
        </w:rPr>
        <w:t> и </w:t>
      </w:r>
      <w:hyperlink r:id="rId30" w:anchor="p413" w:tooltip="Ссылка на текущий документ" w:history="1">
        <w:r w:rsidRPr="00D23069">
          <w:rPr>
            <w:rFonts w:eastAsia="Times New Roman"/>
            <w:lang w:eastAsia="ru-RU"/>
          </w:rPr>
          <w:t>2 части 9</w:t>
        </w:r>
      </w:hyperlink>
      <w:r w:rsidRPr="00D23069">
        <w:rPr>
          <w:rFonts w:eastAsia="Times New Roman"/>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D23069">
        <w:rPr>
          <w:rFonts w:eastAsia="Times New Roman"/>
          <w:lang w:eastAsia="ru-RU"/>
        </w:rPr>
        <w:t xml:space="preserve"> </w:t>
      </w:r>
      <w:proofErr w:type="gramStart"/>
      <w:r w:rsidRPr="00D23069">
        <w:rPr>
          <w:rFonts w:eastAsia="Times New Roman"/>
          <w:lang w:eastAsia="ru-RU"/>
        </w:rPr>
        <w:t>иного законного представителя лица, которое указано в </w:t>
      </w:r>
      <w:hyperlink r:id="rId31" w:anchor="p400" w:tooltip="Ссылка на текущий документ" w:history="1">
        <w:r w:rsidRPr="00D23069">
          <w:rPr>
            <w:rFonts w:eastAsia="Times New Roman"/>
            <w:lang w:eastAsia="ru-RU"/>
          </w:rPr>
          <w:t>части 2</w:t>
        </w:r>
      </w:hyperlink>
      <w:r w:rsidRPr="00D23069">
        <w:rPr>
          <w:rFonts w:eastAsia="Times New Roman"/>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2) в отношении лиц, указанных в </w:t>
      </w:r>
      <w:hyperlink r:id="rId32" w:anchor="p414" w:tooltip="Ссылка на текущий документ" w:history="1">
        <w:r w:rsidRPr="00D23069">
          <w:rPr>
            <w:rFonts w:eastAsia="Times New Roman"/>
            <w:lang w:eastAsia="ru-RU"/>
          </w:rPr>
          <w:t>пунктах 3</w:t>
        </w:r>
      </w:hyperlink>
      <w:r w:rsidRPr="00D23069">
        <w:rPr>
          <w:rFonts w:eastAsia="Times New Roman"/>
          <w:lang w:eastAsia="ru-RU"/>
        </w:rPr>
        <w:t> и </w:t>
      </w:r>
      <w:hyperlink r:id="rId33" w:anchor="p415" w:tooltip="Ссылка на текущий документ" w:history="1">
        <w:r w:rsidRPr="00D23069">
          <w:rPr>
            <w:rFonts w:eastAsia="Times New Roman"/>
            <w:lang w:eastAsia="ru-RU"/>
          </w:rPr>
          <w:t>4 части 9</w:t>
        </w:r>
      </w:hyperlink>
      <w:r w:rsidRPr="00D23069">
        <w:rPr>
          <w:rFonts w:eastAsia="Times New Roman"/>
          <w:lang w:eastAsia="ru-RU"/>
        </w:rPr>
        <w:t> настоящей статьи, - судом в случаях и в порядке, которые установлены </w:t>
      </w:r>
      <w:hyperlink r:id="rId34" w:history="1">
        <w:r w:rsidRPr="00D23069">
          <w:rPr>
            <w:rFonts w:eastAsia="Times New Roman"/>
            <w:lang w:eastAsia="ru-RU"/>
          </w:rPr>
          <w:t>законодательством</w:t>
        </w:r>
      </w:hyperlink>
      <w:r w:rsidRPr="00D23069">
        <w:rPr>
          <w:rFonts w:eastAsia="Times New Roman"/>
          <w:lang w:eastAsia="ru-RU"/>
        </w:rPr>
        <w:t> Российской Федерации.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5" w:history="1">
        <w:r w:rsidRPr="00D23069">
          <w:rPr>
            <w:rFonts w:eastAsia="Times New Roman"/>
            <w:lang w:eastAsia="ru-RU"/>
          </w:rPr>
          <w:t>законом</w:t>
        </w:r>
      </w:hyperlink>
      <w:r w:rsidRPr="00D23069">
        <w:rPr>
          <w:rFonts w:eastAsia="Times New Roman"/>
          <w:lang w:eastAsia="ru-RU"/>
        </w:rPr>
        <w:t>.</w:t>
      </w:r>
    </w:p>
    <w:p w:rsidR="00A337B5" w:rsidRDefault="00A337B5" w:rsidP="00DA514A">
      <w:pPr>
        <w:shd w:val="clear" w:color="auto" w:fill="FFFFFF"/>
        <w:spacing w:after="0" w:line="240" w:lineRule="auto"/>
        <w:jc w:val="both"/>
        <w:rPr>
          <w:rFonts w:eastAsia="Times New Roman"/>
          <w:lang w:eastAsia="ru-RU"/>
        </w:rPr>
      </w:pPr>
    </w:p>
    <w:p w:rsid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Статья 21. Выбор врача и медицинской организации</w:t>
      </w:r>
    </w:p>
    <w:p w:rsidR="00A337B5" w:rsidRPr="00D23069" w:rsidRDefault="00A337B5" w:rsidP="00DA514A">
      <w:pPr>
        <w:shd w:val="clear" w:color="auto" w:fill="FFFFFF"/>
        <w:spacing w:after="0" w:line="240" w:lineRule="auto"/>
        <w:jc w:val="both"/>
        <w:rPr>
          <w:rFonts w:eastAsia="Times New Roman"/>
          <w:lang w:eastAsia="ru-RU"/>
        </w:rPr>
      </w:pP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1. При оказании гражданину медицинской помощи в рамках </w:t>
      </w:r>
      <w:hyperlink r:id="rId36" w:history="1">
        <w:r w:rsidRPr="00D23069">
          <w:rPr>
            <w:rFonts w:eastAsia="Times New Roman"/>
            <w:lang w:eastAsia="ru-RU"/>
          </w:rPr>
          <w:t>программы</w:t>
        </w:r>
      </w:hyperlink>
      <w:r w:rsidRPr="00D23069">
        <w:rPr>
          <w:rFonts w:eastAsia="Times New Roman"/>
          <w:lang w:eastAsia="ru-RU"/>
        </w:rPr>
        <w:t> государственных гарантий бесплатного оказания гражданам медицинской помощи он имеет право на выбор медицинской организации в </w:t>
      </w:r>
      <w:hyperlink r:id="rId37" w:history="1">
        <w:r w:rsidRPr="00D23069">
          <w:rPr>
            <w:rFonts w:eastAsia="Times New Roman"/>
            <w:lang w:eastAsia="ru-RU"/>
          </w:rPr>
          <w:t>порядке</w:t>
        </w:r>
      </w:hyperlink>
      <w:r w:rsidRPr="00D23069">
        <w:rPr>
          <w:rFonts w:eastAsia="Times New Roman"/>
          <w:lang w:eastAsia="ru-RU"/>
        </w:rPr>
        <w:t>, утвержденном уполномоченным федеральным органом исполнительной власти, и на выбор врача с учетом согласия врача. </w:t>
      </w:r>
      <w:hyperlink r:id="rId38" w:history="1">
        <w:proofErr w:type="gramStart"/>
        <w:r w:rsidRPr="00D23069">
          <w:rPr>
            <w:rFonts w:eastAsia="Times New Roman"/>
            <w:lang w:eastAsia="ru-RU"/>
          </w:rPr>
          <w:t>Особенности</w:t>
        </w:r>
      </w:hyperlink>
      <w:r w:rsidRPr="00D23069">
        <w:rPr>
          <w:rFonts w:eastAsia="Times New Roman"/>
          <w:lang w:eastAsia="ru-RU"/>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9" w:history="1">
        <w:r w:rsidRPr="00D23069">
          <w:rPr>
            <w:rFonts w:eastAsia="Times New Roman"/>
            <w:lang w:eastAsia="ru-RU"/>
          </w:rPr>
          <w:t>перечень</w:t>
        </w:r>
      </w:hyperlink>
      <w:r w:rsidRPr="00D23069">
        <w:rPr>
          <w:rFonts w:eastAsia="Times New Roman"/>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w:t>
      </w:r>
      <w:r w:rsidRPr="00D23069">
        <w:rPr>
          <w:rFonts w:eastAsia="Times New Roman"/>
          <w:lang w:eastAsia="ru-RU"/>
        </w:rPr>
        <w:lastRenderedPageBreak/>
        <w:t>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3. Оказание первичной специализированной медико-санитарной помощи осуществляется:</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40" w:anchor="p427" w:tooltip="Ссылка на текущий документ" w:history="1">
        <w:r w:rsidRPr="00D23069">
          <w:rPr>
            <w:rFonts w:eastAsia="Times New Roman"/>
            <w:lang w:eastAsia="ru-RU"/>
          </w:rPr>
          <w:t>частью 2</w:t>
        </w:r>
      </w:hyperlink>
      <w:r w:rsidRPr="00D23069">
        <w:rPr>
          <w:rFonts w:eastAsia="Times New Roman"/>
          <w:lang w:eastAsia="ru-RU"/>
        </w:rPr>
        <w:t> настоящей статьи, с учетом </w:t>
      </w:r>
      <w:hyperlink r:id="rId41" w:history="1">
        <w:r w:rsidRPr="00D23069">
          <w:rPr>
            <w:rFonts w:eastAsia="Times New Roman"/>
            <w:lang w:eastAsia="ru-RU"/>
          </w:rPr>
          <w:t>порядков</w:t>
        </w:r>
      </w:hyperlink>
      <w:r w:rsidRPr="00D23069">
        <w:rPr>
          <w:rFonts w:eastAsia="Times New Roman"/>
          <w:lang w:eastAsia="ru-RU"/>
        </w:rPr>
        <w:t> оказания медицинской помощи.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D23069">
        <w:rPr>
          <w:rFonts w:eastAsia="Times New Roman"/>
          <w:lang w:eastAsia="ru-RU"/>
        </w:rPr>
        <w:t>,</w:t>
      </w:r>
      <w:proofErr w:type="gramEnd"/>
      <w:r w:rsidRPr="00D23069">
        <w:rPr>
          <w:rFonts w:eastAsia="Times New Roman"/>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6. При оказании гражданину медицинской помощи в рамках </w:t>
      </w:r>
      <w:hyperlink r:id="rId42" w:history="1">
        <w:r w:rsidRPr="00D23069">
          <w:rPr>
            <w:rFonts w:eastAsia="Times New Roman"/>
            <w:lang w:eastAsia="ru-RU"/>
          </w:rPr>
          <w:t>программы</w:t>
        </w:r>
      </w:hyperlink>
      <w:r w:rsidRPr="00D23069">
        <w:rPr>
          <w:rFonts w:eastAsia="Times New Roman"/>
          <w:lang w:eastAsia="ru-RU"/>
        </w:rPr>
        <w:t>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3" w:history="1">
        <w:r w:rsidRPr="00D23069">
          <w:rPr>
            <w:rFonts w:eastAsia="Times New Roman"/>
            <w:lang w:eastAsia="ru-RU"/>
          </w:rPr>
          <w:t>порядке</w:t>
        </w:r>
      </w:hyperlink>
      <w:r w:rsidRPr="00D23069">
        <w:rPr>
          <w:rFonts w:eastAsia="Times New Roman"/>
          <w:lang w:eastAsia="ru-RU"/>
        </w:rPr>
        <w:t>, устанавливаемом уполномоченным федеральным органом исполнительной власти.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w:t>
      </w:r>
      <w:r w:rsidR="00DA514A">
        <w:rPr>
          <w:rFonts w:eastAsia="Times New Roman"/>
          <w:lang w:eastAsia="ru-RU"/>
        </w:rPr>
        <w:t>онно-телекоммуникационной сети «Интернет» (далее - сеть «Интернет»</w:t>
      </w:r>
      <w:r w:rsidRPr="00D23069">
        <w:rPr>
          <w:rFonts w:eastAsia="Times New Roman"/>
          <w:lang w:eastAsia="ru-RU"/>
        </w:rPr>
        <w:t>), о медицинской организации, об осуществляемой ею медицинской деятельности и о врачах, об уровне их образования и квалификации.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 xml:space="preserve">8. </w:t>
      </w:r>
      <w:proofErr w:type="gramStart"/>
      <w:r w:rsidRPr="00D23069">
        <w:rPr>
          <w:rFonts w:eastAsia="Times New Roman"/>
          <w:lang w:eastAsia="ru-RU"/>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w:t>
      </w:r>
      <w:r w:rsidRPr="00D23069">
        <w:rPr>
          <w:rFonts w:eastAsia="Times New Roman"/>
          <w:lang w:eastAsia="ru-RU"/>
        </w:rPr>
        <w:lastRenderedPageBreak/>
        <w:t>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D23069">
        <w:rPr>
          <w:rFonts w:eastAsia="Times New Roman"/>
          <w:lang w:eastAsia="ru-RU"/>
        </w:rPr>
        <w:t xml:space="preserve"> административного ареста осуществляется с учетом особенностей оказания медицинской помощи, установленных </w:t>
      </w:r>
      <w:hyperlink r:id="rId44" w:anchor="p461" w:tooltip="Ссылка на текущий документ" w:history="1">
        <w:r w:rsidRPr="00D23069">
          <w:rPr>
            <w:rFonts w:eastAsia="Times New Roman"/>
            <w:lang w:eastAsia="ru-RU"/>
          </w:rPr>
          <w:t>статьями 25</w:t>
        </w:r>
      </w:hyperlink>
      <w:r w:rsidRPr="00D23069">
        <w:rPr>
          <w:rFonts w:eastAsia="Times New Roman"/>
          <w:lang w:eastAsia="ru-RU"/>
        </w:rPr>
        <w:t> и </w:t>
      </w:r>
      <w:hyperlink r:id="rId45" w:anchor="p484" w:tooltip="Ссылка на текущий документ" w:history="1">
        <w:r w:rsidRPr="00D23069">
          <w:rPr>
            <w:rFonts w:eastAsia="Times New Roman"/>
            <w:lang w:eastAsia="ru-RU"/>
          </w:rPr>
          <w:t>26</w:t>
        </w:r>
      </w:hyperlink>
      <w:r w:rsidRPr="00D23069">
        <w:rPr>
          <w:rFonts w:eastAsia="Times New Roman"/>
          <w:lang w:eastAsia="ru-RU"/>
        </w:rPr>
        <w:t> настоящего Федерального закона.</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D23069">
        <w:rPr>
          <w:rFonts w:eastAsia="Times New Roman"/>
          <w:lang w:eastAsia="ru-RU"/>
        </w:rPr>
        <w:t>обучающихся</w:t>
      </w:r>
      <w:proofErr w:type="gramEnd"/>
      <w:r w:rsidRPr="00D23069">
        <w:rPr>
          <w:rFonts w:eastAsia="Times New Roman"/>
          <w:lang w:eastAsia="ru-RU"/>
        </w:rPr>
        <w:t>.</w:t>
      </w:r>
    </w:p>
    <w:p w:rsidR="00DA514A" w:rsidRDefault="00DA514A" w:rsidP="00DA514A">
      <w:pPr>
        <w:shd w:val="clear" w:color="auto" w:fill="FFFFFF"/>
        <w:spacing w:after="0" w:line="240" w:lineRule="auto"/>
        <w:jc w:val="both"/>
        <w:rPr>
          <w:rFonts w:eastAsia="Times New Roman"/>
          <w:lang w:eastAsia="ru-RU"/>
        </w:rPr>
      </w:pPr>
    </w:p>
    <w:p w:rsid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Статья 22. Информация о состоянии здоровья</w:t>
      </w:r>
    </w:p>
    <w:p w:rsidR="00DA514A" w:rsidRPr="00D23069" w:rsidRDefault="00DA514A" w:rsidP="00DA514A">
      <w:pPr>
        <w:shd w:val="clear" w:color="auto" w:fill="FFFFFF"/>
        <w:spacing w:after="0" w:line="240" w:lineRule="auto"/>
        <w:jc w:val="both"/>
        <w:rPr>
          <w:rFonts w:eastAsia="Times New Roman"/>
          <w:lang w:eastAsia="ru-RU"/>
        </w:rPr>
      </w:pP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 xml:space="preserve">1. </w:t>
      </w:r>
      <w:proofErr w:type="gramStart"/>
      <w:r w:rsidRPr="00D23069">
        <w:rPr>
          <w:rFonts w:eastAsia="Times New Roman"/>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6" w:anchor="p892" w:tooltip="Ссылка на текущий документ" w:history="1">
        <w:r w:rsidRPr="00D23069">
          <w:rPr>
            <w:rFonts w:eastAsia="Times New Roman"/>
            <w:lang w:eastAsia="ru-RU"/>
          </w:rPr>
          <w:t>части 2 статьи 54</w:t>
        </w:r>
      </w:hyperlink>
      <w:r w:rsidRPr="00D23069">
        <w:rPr>
          <w:rFonts w:eastAsia="Times New Roman"/>
          <w:lang w:eastAsia="ru-RU"/>
        </w:rPr>
        <w:t> настоящего Федерального закона, и граждан, признанных в установленном законом </w:t>
      </w:r>
      <w:hyperlink r:id="rId47" w:tooltip="Ссылка на список документов" w:history="1">
        <w:r w:rsidRPr="00D23069">
          <w:rPr>
            <w:rFonts w:eastAsia="Times New Roman"/>
            <w:lang w:eastAsia="ru-RU"/>
          </w:rPr>
          <w:t>порядке</w:t>
        </w:r>
      </w:hyperlink>
      <w:r w:rsidRPr="00D23069">
        <w:rPr>
          <w:rFonts w:eastAsia="Times New Roman"/>
          <w:lang w:eastAsia="ru-RU"/>
        </w:rPr>
        <w:t> недееспособными, информация о состоянии здоровья предоставляется их законным представителям.</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 xml:space="preserve">3. Информация о состоянии здоровья не может быть предоставлена пациенту против его воли. </w:t>
      </w:r>
      <w:proofErr w:type="gramStart"/>
      <w:r w:rsidRPr="00D23069">
        <w:rPr>
          <w:rFonts w:eastAsia="Times New Roman"/>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4. Пациент либо его </w:t>
      </w:r>
      <w:hyperlink r:id="rId48" w:history="1">
        <w:r w:rsidRPr="00D23069">
          <w:rPr>
            <w:rFonts w:eastAsia="Times New Roman"/>
            <w:lang w:eastAsia="ru-RU"/>
          </w:rPr>
          <w:t>законный представитель</w:t>
        </w:r>
      </w:hyperlink>
      <w:r w:rsidRPr="00D23069">
        <w:rPr>
          <w:rFonts w:eastAsia="Times New Roman"/>
          <w:lang w:eastAsia="ru-RU"/>
        </w:rPr>
        <w:t>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w:t>
      </w:r>
      <w:r w:rsidRPr="00D23069">
        <w:rPr>
          <w:rFonts w:eastAsia="Times New Roman"/>
          <w:lang w:eastAsia="ru-RU"/>
        </w:rPr>
        <w:lastRenderedPageBreak/>
        <w:t>копий) и выписок из них устанавливаются уполномоченным федеральным органом исполнительной власти.</w:t>
      </w:r>
    </w:p>
    <w:p w:rsidR="00DA514A" w:rsidRDefault="00DA514A" w:rsidP="00DA514A">
      <w:pPr>
        <w:shd w:val="clear" w:color="auto" w:fill="FFFFFF"/>
        <w:spacing w:after="0" w:line="240" w:lineRule="auto"/>
        <w:jc w:val="both"/>
        <w:rPr>
          <w:rFonts w:eastAsia="Times New Roman"/>
          <w:lang w:eastAsia="ru-RU"/>
        </w:rPr>
      </w:pPr>
    </w:p>
    <w:p w:rsidR="00D23069" w:rsidRPr="00A337B5"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Статья 23. Информация о факторах, влияющих на здоровье</w:t>
      </w:r>
    </w:p>
    <w:p w:rsidR="00D23069" w:rsidRPr="00D23069" w:rsidRDefault="00D23069" w:rsidP="00DA514A">
      <w:pPr>
        <w:shd w:val="clear" w:color="auto" w:fill="FFFFFF"/>
        <w:spacing w:after="0" w:line="240" w:lineRule="auto"/>
        <w:jc w:val="both"/>
        <w:rPr>
          <w:rFonts w:eastAsia="Times New Roman"/>
          <w:lang w:eastAsia="ru-RU"/>
        </w:rPr>
      </w:pPr>
    </w:p>
    <w:p w:rsidR="00D23069" w:rsidRPr="00A337B5" w:rsidRDefault="00D23069" w:rsidP="00DA514A">
      <w:pPr>
        <w:shd w:val="clear" w:color="auto" w:fill="FFFFFF"/>
        <w:spacing w:after="0" w:line="240" w:lineRule="auto"/>
        <w:jc w:val="both"/>
        <w:rPr>
          <w:rFonts w:eastAsia="Times New Roman"/>
          <w:lang w:eastAsia="ru-RU"/>
        </w:rPr>
      </w:pPr>
      <w:proofErr w:type="gramStart"/>
      <w:r w:rsidRPr="00D23069">
        <w:rPr>
          <w:rFonts w:eastAsia="Times New Roman"/>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D23069">
        <w:rPr>
          <w:rFonts w:eastAsia="Times New Roman"/>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9" w:history="1">
        <w:r w:rsidRPr="00D23069">
          <w:rPr>
            <w:rFonts w:eastAsia="Times New Roman"/>
            <w:lang w:eastAsia="ru-RU"/>
          </w:rPr>
          <w:t>порядке</w:t>
        </w:r>
      </w:hyperlink>
      <w:r w:rsidRPr="00D23069">
        <w:rPr>
          <w:rFonts w:eastAsia="Times New Roman"/>
          <w:lang w:eastAsia="ru-RU"/>
        </w:rPr>
        <w:t>, предусмотренном законодательством Российской Федерации.</w:t>
      </w:r>
    </w:p>
    <w:p w:rsidR="00D23069" w:rsidRPr="00D23069" w:rsidRDefault="00D23069" w:rsidP="00DA514A">
      <w:pPr>
        <w:shd w:val="clear" w:color="auto" w:fill="FFFFFF"/>
        <w:spacing w:after="0" w:line="240" w:lineRule="auto"/>
        <w:jc w:val="both"/>
        <w:rPr>
          <w:rFonts w:eastAsia="Times New Roman"/>
          <w:lang w:eastAsia="ru-RU"/>
        </w:rPr>
      </w:pPr>
    </w:p>
    <w:p w:rsidR="00D23069" w:rsidRPr="00A337B5"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Статья 24. Права работников, занятых на отдельных видах работ, на охрану здоровья</w:t>
      </w:r>
    </w:p>
    <w:p w:rsidR="00D23069" w:rsidRPr="00D23069" w:rsidRDefault="00D23069" w:rsidP="00DA514A">
      <w:pPr>
        <w:shd w:val="clear" w:color="auto" w:fill="FFFFFF"/>
        <w:spacing w:after="0" w:line="240" w:lineRule="auto"/>
        <w:jc w:val="both"/>
        <w:rPr>
          <w:rFonts w:eastAsia="Times New Roman"/>
          <w:lang w:eastAsia="ru-RU"/>
        </w:rPr>
      </w:pP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 xml:space="preserve">1. </w:t>
      </w:r>
      <w:proofErr w:type="gramStart"/>
      <w:r w:rsidRPr="00D23069">
        <w:rPr>
          <w:rFonts w:eastAsia="Times New Roman"/>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hyperlink r:id="rId50" w:tooltip="Ссылка на список документов" w:history="1">
        <w:r w:rsidRPr="00D23069">
          <w:rPr>
            <w:rFonts w:eastAsia="Times New Roman"/>
            <w:lang w:eastAsia="ru-RU"/>
          </w:rPr>
          <w:t>законодательством</w:t>
        </w:r>
      </w:hyperlink>
      <w:r w:rsidRPr="00D23069">
        <w:rPr>
          <w:rFonts w:eastAsia="Times New Roman"/>
          <w:lang w:eastAsia="ru-RU"/>
        </w:rPr>
        <w:t> Российской Федерации, работники, занятые на отдельных видах работ, проходят обязательные медицинские осмотры.</w:t>
      </w:r>
      <w:proofErr w:type="gramEnd"/>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2. </w:t>
      </w:r>
      <w:hyperlink r:id="rId51" w:tooltip="Ссылка на список документов" w:history="1">
        <w:r w:rsidRPr="00D23069">
          <w:rPr>
            <w:rFonts w:eastAsia="Times New Roman"/>
            <w:lang w:eastAsia="ru-RU"/>
          </w:rPr>
          <w:t>Перечень</w:t>
        </w:r>
      </w:hyperlink>
      <w:r w:rsidRPr="00D23069">
        <w:rPr>
          <w:rFonts w:eastAsia="Times New Roman"/>
          <w:lang w:eastAsia="ru-RU"/>
        </w:rPr>
        <w:t>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w:t>
      </w:r>
      <w:hyperlink r:id="rId52" w:tooltip="Ссылка на список документов" w:history="1">
        <w:r w:rsidRPr="00D23069">
          <w:rPr>
            <w:rFonts w:eastAsia="Times New Roman"/>
            <w:lang w:eastAsia="ru-RU"/>
          </w:rPr>
          <w:t>перечень</w:t>
        </w:r>
      </w:hyperlink>
      <w:r w:rsidRPr="00D23069">
        <w:rPr>
          <w:rFonts w:eastAsia="Times New Roman"/>
          <w:lang w:eastAsia="ru-RU"/>
        </w:rPr>
        <w:t>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w:t>
      </w:r>
      <w:r w:rsidRPr="00D23069">
        <w:rPr>
          <w:rFonts w:eastAsia="Times New Roman"/>
          <w:lang w:eastAsia="ru-RU"/>
        </w:rPr>
        <w:lastRenderedPageBreak/>
        <w:t>медицинских работников устанавливается уполномоченным федеральным органом исполнительной власти.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A514A" w:rsidRDefault="00DA514A" w:rsidP="00DA514A">
      <w:pPr>
        <w:shd w:val="clear" w:color="auto" w:fill="FFFFFF"/>
        <w:spacing w:after="0" w:line="240" w:lineRule="auto"/>
        <w:jc w:val="both"/>
        <w:rPr>
          <w:rFonts w:eastAsia="Times New Roman"/>
          <w:lang w:eastAsia="ru-RU"/>
        </w:rPr>
      </w:pPr>
    </w:p>
    <w:p w:rsid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A514A" w:rsidRPr="00D23069" w:rsidRDefault="00DA514A" w:rsidP="00DA514A">
      <w:pPr>
        <w:shd w:val="clear" w:color="auto" w:fill="FFFFFF"/>
        <w:spacing w:after="0" w:line="240" w:lineRule="auto"/>
        <w:jc w:val="both"/>
        <w:rPr>
          <w:rFonts w:eastAsia="Times New Roman"/>
          <w:lang w:eastAsia="ru-RU"/>
        </w:rPr>
      </w:pPr>
      <w:bookmarkStart w:id="0" w:name="_GoBack"/>
      <w:bookmarkEnd w:id="0"/>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 xml:space="preserve">1. </w:t>
      </w:r>
      <w:proofErr w:type="gramStart"/>
      <w:r w:rsidRPr="00D23069">
        <w:rPr>
          <w:rFonts w:eastAsia="Times New Roman"/>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 xml:space="preserve">2. </w:t>
      </w:r>
      <w:proofErr w:type="gramStart"/>
      <w:r w:rsidRPr="00D23069">
        <w:rPr>
          <w:rFonts w:eastAsia="Times New Roman"/>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3" w:anchor="p966" w:tooltip="Ссылка на текущий документ" w:history="1">
        <w:r w:rsidRPr="00D23069">
          <w:rPr>
            <w:rFonts w:eastAsia="Times New Roman"/>
            <w:lang w:eastAsia="ru-RU"/>
          </w:rPr>
          <w:t>статьей 61</w:t>
        </w:r>
      </w:hyperlink>
      <w:r w:rsidRPr="00D23069">
        <w:rPr>
          <w:rFonts w:eastAsia="Times New Roman"/>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D23069">
        <w:rPr>
          <w:rFonts w:eastAsia="Times New Roman"/>
          <w:lang w:eastAsia="ru-RU"/>
        </w:rPr>
        <w:t xml:space="preserve"> освобождения от призыва на военную службу по состоянию здоровья.</w:t>
      </w:r>
    </w:p>
    <w:p w:rsidR="00DA514A" w:rsidRPr="00D23069" w:rsidRDefault="00DA514A" w:rsidP="00DA514A">
      <w:pPr>
        <w:shd w:val="clear" w:color="auto" w:fill="FFFFFF"/>
        <w:spacing w:after="0" w:line="240" w:lineRule="auto"/>
        <w:jc w:val="both"/>
        <w:rPr>
          <w:rFonts w:eastAsia="Times New Roman"/>
          <w:lang w:eastAsia="ru-RU"/>
        </w:rPr>
      </w:pP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 xml:space="preserve">3. </w:t>
      </w:r>
      <w:proofErr w:type="gramStart"/>
      <w:r w:rsidRPr="00D23069">
        <w:rPr>
          <w:rFonts w:eastAsia="Times New Roman"/>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D23069">
        <w:rPr>
          <w:rFonts w:eastAsia="Times New Roman"/>
          <w:lang w:eastAsia="ru-RU"/>
        </w:rPr>
        <w:t xml:space="preserve"> </w:t>
      </w:r>
      <w:proofErr w:type="gramStart"/>
      <w:r w:rsidRPr="00D23069">
        <w:rPr>
          <w:rFonts w:eastAsia="Times New Roman"/>
          <w:lang w:eastAsia="ru-RU"/>
        </w:rPr>
        <w:t>которых</w:t>
      </w:r>
      <w:proofErr w:type="gramEnd"/>
      <w:r w:rsidRPr="00D23069">
        <w:rPr>
          <w:rFonts w:eastAsia="Times New Roman"/>
          <w:lang w:eastAsia="ru-RU"/>
        </w:rPr>
        <w:t xml:space="preserve"> федеральным </w:t>
      </w:r>
      <w:hyperlink r:id="rId54" w:history="1">
        <w:r w:rsidRPr="00D23069">
          <w:rPr>
            <w:rFonts w:eastAsia="Times New Roman"/>
            <w:lang w:eastAsia="ru-RU"/>
          </w:rPr>
          <w:t>законом</w:t>
        </w:r>
      </w:hyperlink>
      <w:r w:rsidRPr="00D23069">
        <w:rPr>
          <w:rFonts w:eastAsia="Times New Roman"/>
          <w:lang w:eastAsia="ru-RU"/>
        </w:rPr>
        <w:t> предусмотрена военная служба или приравненная к ней служба.</w:t>
      </w:r>
    </w:p>
    <w:p w:rsidR="00D23069" w:rsidRPr="00D23069" w:rsidRDefault="00D23069" w:rsidP="00DA514A">
      <w:pPr>
        <w:shd w:val="clear" w:color="auto" w:fill="FFFFFF"/>
        <w:spacing w:after="0" w:line="240" w:lineRule="auto"/>
        <w:jc w:val="both"/>
        <w:rPr>
          <w:rFonts w:eastAsia="Times New Roman"/>
          <w:lang w:eastAsia="ru-RU"/>
        </w:rPr>
      </w:pP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4. </w:t>
      </w:r>
      <w:hyperlink r:id="rId55" w:history="1">
        <w:proofErr w:type="gramStart"/>
        <w:r w:rsidRPr="00D23069">
          <w:rPr>
            <w:rFonts w:eastAsia="Times New Roman"/>
            <w:lang w:eastAsia="ru-RU"/>
          </w:rPr>
          <w:t>Порядок</w:t>
        </w:r>
      </w:hyperlink>
      <w:r w:rsidRPr="00D23069">
        <w:rPr>
          <w:rFonts w:eastAsia="Times New Roman"/>
          <w:lang w:eastAsia="ru-RU"/>
        </w:rPr>
        <w:t> организации медицинской помощи военнослужащим и приравненным к ним лицам устанавливается Правительством Российской Федерации, </w:t>
      </w:r>
      <w:hyperlink r:id="rId56" w:tooltip="Ссылка на список документов" w:history="1">
        <w:r w:rsidRPr="00D23069">
          <w:rPr>
            <w:rFonts w:eastAsia="Times New Roman"/>
            <w:lang w:eastAsia="ru-RU"/>
          </w:rPr>
          <w:t>особенности</w:t>
        </w:r>
      </w:hyperlink>
      <w:r w:rsidRPr="00D23069">
        <w:rPr>
          <w:rFonts w:eastAsia="Times New Roman"/>
          <w:lang w:eastAsia="ru-RU"/>
        </w:rP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w:t>
      </w:r>
      <w:r w:rsidRPr="00D23069">
        <w:rPr>
          <w:rFonts w:eastAsia="Times New Roman"/>
          <w:lang w:eastAsia="ru-RU"/>
        </w:rPr>
        <w:lastRenderedPageBreak/>
        <w:t>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D23069">
        <w:rPr>
          <w:rFonts w:eastAsia="Times New Roman"/>
          <w:lang w:eastAsia="ru-RU"/>
        </w:rPr>
        <w:t xml:space="preserve"> ней служба.</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 xml:space="preserve">5. </w:t>
      </w:r>
      <w:proofErr w:type="gramStart"/>
      <w:r w:rsidRPr="00D23069">
        <w:rPr>
          <w:rFonts w:eastAsia="Times New Roman"/>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D23069">
        <w:rPr>
          <w:rFonts w:eastAsia="Times New Roman"/>
          <w:lang w:eastAsia="ru-RU"/>
        </w:rPr>
        <w:t xml:space="preserve"> </w:t>
      </w:r>
      <w:proofErr w:type="gramStart"/>
      <w:r w:rsidRPr="00D23069">
        <w:rPr>
          <w:rFonts w:eastAsia="Times New Roman"/>
          <w:lang w:eastAsia="ru-RU"/>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7" w:history="1">
        <w:r w:rsidRPr="00D23069">
          <w:rPr>
            <w:rFonts w:eastAsia="Times New Roman"/>
            <w:lang w:eastAsia="ru-RU"/>
          </w:rPr>
          <w:t>программы</w:t>
        </w:r>
      </w:hyperlink>
      <w:r w:rsidRPr="00D23069">
        <w:rPr>
          <w:rFonts w:eastAsia="Times New Roman"/>
          <w:lang w:eastAsia="ru-RU"/>
        </w:rPr>
        <w:t>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A514A" w:rsidRDefault="00DA514A" w:rsidP="00DA514A">
      <w:pPr>
        <w:shd w:val="clear" w:color="auto" w:fill="FFFFFF"/>
        <w:spacing w:after="0" w:line="240" w:lineRule="auto"/>
        <w:jc w:val="both"/>
        <w:rPr>
          <w:rFonts w:eastAsia="Times New Roman"/>
          <w:lang w:eastAsia="ru-RU"/>
        </w:rPr>
      </w:pPr>
    </w:p>
    <w:p w:rsid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A514A" w:rsidRPr="00D23069" w:rsidRDefault="00DA514A" w:rsidP="00DA514A">
      <w:pPr>
        <w:shd w:val="clear" w:color="auto" w:fill="FFFFFF"/>
        <w:spacing w:after="0" w:line="240" w:lineRule="auto"/>
        <w:jc w:val="both"/>
        <w:rPr>
          <w:rFonts w:eastAsia="Times New Roman"/>
          <w:lang w:eastAsia="ru-RU"/>
        </w:rPr>
      </w:pP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2. Беременные женщины, женщины во время родов и в послеродовой период из числа лиц, указанных в </w:t>
      </w:r>
      <w:hyperlink r:id="rId58" w:anchor="p486" w:tooltip="Ссылка на текущий документ" w:history="1">
        <w:r w:rsidRPr="00D23069">
          <w:rPr>
            <w:rFonts w:eastAsia="Times New Roman"/>
            <w:lang w:eastAsia="ru-RU"/>
          </w:rPr>
          <w:t>части 1</w:t>
        </w:r>
      </w:hyperlink>
      <w:r w:rsidRPr="00D23069">
        <w:rPr>
          <w:rFonts w:eastAsia="Times New Roman"/>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 xml:space="preserve">3. </w:t>
      </w:r>
      <w:proofErr w:type="gramStart"/>
      <w:r w:rsidRPr="00D23069">
        <w:rPr>
          <w:rFonts w:eastAsia="Times New Roman"/>
          <w:lang w:eastAsia="ru-RU"/>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w:t>
      </w:r>
      <w:r w:rsidRPr="00D23069">
        <w:rPr>
          <w:rFonts w:eastAsia="Times New Roman"/>
          <w:lang w:eastAsia="ru-RU"/>
        </w:rPr>
        <w:lastRenderedPageBreak/>
        <w:t>также на приглашение для проведения консультаций врачей-специалистов указанных медицинских организаций в </w:t>
      </w:r>
      <w:hyperlink r:id="rId59" w:history="1">
        <w:r w:rsidRPr="00D23069">
          <w:rPr>
            <w:rFonts w:eastAsia="Times New Roman"/>
            <w:lang w:eastAsia="ru-RU"/>
          </w:rPr>
          <w:t>порядке</w:t>
        </w:r>
      </w:hyperlink>
      <w:r w:rsidRPr="00D23069">
        <w:rPr>
          <w:rFonts w:eastAsia="Times New Roman"/>
          <w:lang w:eastAsia="ru-RU"/>
        </w:rPr>
        <w:t>, установленном Правительством Российской Федерации, за счет бюджетных ассигнований федерального бюджета, предусмотренных</w:t>
      </w:r>
      <w:proofErr w:type="gramEnd"/>
      <w:r w:rsidRPr="00D23069">
        <w:rPr>
          <w:rFonts w:eastAsia="Times New Roman"/>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 xml:space="preserve">4. </w:t>
      </w:r>
      <w:proofErr w:type="gramStart"/>
      <w:r w:rsidRPr="00D23069">
        <w:rPr>
          <w:rFonts w:eastAsia="Times New Roman"/>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0" w:anchor="p488" w:tooltip="Ссылка на текущий документ" w:history="1">
        <w:r w:rsidRPr="00D23069">
          <w:rPr>
            <w:rFonts w:eastAsia="Times New Roman"/>
            <w:lang w:eastAsia="ru-RU"/>
          </w:rPr>
          <w:t>части 3</w:t>
        </w:r>
      </w:hyperlink>
      <w:r w:rsidRPr="00D23069">
        <w:rPr>
          <w:rFonts w:eastAsia="Times New Roman"/>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D23069">
        <w:rPr>
          <w:rFonts w:eastAsia="Times New Roman"/>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D23069">
        <w:rPr>
          <w:rFonts w:eastAsia="Times New Roman"/>
          <w:lang w:eastAsia="ru-RU"/>
        </w:rPr>
        <w:t>дств с пр</w:t>
      </w:r>
      <w:proofErr w:type="gramEnd"/>
      <w:r w:rsidRPr="00D23069">
        <w:rPr>
          <w:rFonts w:eastAsia="Times New Roman"/>
          <w:lang w:eastAsia="ru-RU"/>
        </w:rPr>
        <w:t>ивлечением в качестве объекта для этих целей лиц, указанных в </w:t>
      </w:r>
      <w:hyperlink r:id="rId61" w:anchor="p486" w:tooltip="Ссылка на текущий документ" w:history="1">
        <w:r w:rsidRPr="00D23069">
          <w:rPr>
            <w:rFonts w:eastAsia="Times New Roman"/>
            <w:lang w:eastAsia="ru-RU"/>
          </w:rPr>
          <w:t>части 1</w:t>
        </w:r>
      </w:hyperlink>
      <w:r w:rsidRPr="00D23069">
        <w:rPr>
          <w:rFonts w:eastAsia="Times New Roman"/>
          <w:lang w:eastAsia="ru-RU"/>
        </w:rPr>
        <w:t> настоящей статьи, не допускаются.</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7. </w:t>
      </w:r>
      <w:hyperlink r:id="rId62" w:tooltip="Ссылка на список документов" w:history="1">
        <w:proofErr w:type="gramStart"/>
        <w:r w:rsidRPr="00D23069">
          <w:rPr>
            <w:rFonts w:eastAsia="Times New Roman"/>
            <w:lang w:eastAsia="ru-RU"/>
          </w:rPr>
          <w:t>Порядок</w:t>
        </w:r>
      </w:hyperlink>
      <w:r w:rsidRPr="00D23069">
        <w:rPr>
          <w:rFonts w:eastAsia="Times New Roman"/>
          <w:lang w:eastAsia="ru-RU"/>
        </w:rPr>
        <w:t>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3" w:anchor="p486" w:tooltip="Ссылка на текущий документ" w:history="1">
        <w:r w:rsidRPr="00D23069">
          <w:rPr>
            <w:rFonts w:eastAsia="Times New Roman"/>
            <w:lang w:eastAsia="ru-RU"/>
          </w:rPr>
          <w:t>части 1</w:t>
        </w:r>
      </w:hyperlink>
      <w:r w:rsidRPr="00D23069">
        <w:rPr>
          <w:rFonts w:eastAsia="Times New Roman"/>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D23069">
        <w:rPr>
          <w:rFonts w:eastAsia="Times New Roman"/>
          <w:lang w:eastAsia="ru-RU"/>
        </w:rPr>
        <w:t xml:space="preserve"> исполнительной власти.</w:t>
      </w:r>
    </w:p>
    <w:p w:rsidR="00D23069" w:rsidRPr="00A337B5" w:rsidRDefault="00D23069" w:rsidP="00DA514A">
      <w:pPr>
        <w:shd w:val="clear" w:color="auto" w:fill="FFFFFF"/>
        <w:spacing w:after="0" w:line="240" w:lineRule="auto"/>
        <w:jc w:val="both"/>
        <w:rPr>
          <w:rFonts w:eastAsia="Times New Roman"/>
          <w:lang w:eastAsia="ru-RU"/>
        </w:rPr>
      </w:pPr>
    </w:p>
    <w:p w:rsid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Статья 27. Обязанности граждан в сфере охраны здоровья</w:t>
      </w:r>
    </w:p>
    <w:p w:rsidR="00DA514A" w:rsidRPr="00D23069" w:rsidRDefault="00DA514A" w:rsidP="00DA514A">
      <w:pPr>
        <w:shd w:val="clear" w:color="auto" w:fill="FFFFFF"/>
        <w:spacing w:after="0" w:line="240" w:lineRule="auto"/>
        <w:jc w:val="both"/>
        <w:rPr>
          <w:rFonts w:eastAsia="Times New Roman"/>
          <w:lang w:eastAsia="ru-RU"/>
        </w:rPr>
      </w:pP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1. Граждане обязаны заботиться о сохранении своего здоровья.</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2. Граждане в случаях, предусмотренных </w:t>
      </w:r>
      <w:hyperlink r:id="rId64" w:tooltip="Ссылка на список документов" w:history="1">
        <w:r w:rsidRPr="00D23069">
          <w:rPr>
            <w:rFonts w:eastAsia="Times New Roman"/>
            <w:lang w:eastAsia="ru-RU"/>
          </w:rPr>
          <w:t>законодательством</w:t>
        </w:r>
      </w:hyperlink>
      <w:r w:rsidRPr="00D23069">
        <w:rPr>
          <w:rFonts w:eastAsia="Times New Roman"/>
          <w:lang w:eastAsia="ru-RU"/>
        </w:rPr>
        <w:t> Российской Федерации, обязаны проходить медицинские осмотры, а граждане, страдающие </w:t>
      </w:r>
      <w:hyperlink r:id="rId65" w:history="1">
        <w:r w:rsidRPr="00D23069">
          <w:rPr>
            <w:rFonts w:eastAsia="Times New Roman"/>
            <w:lang w:eastAsia="ru-RU"/>
          </w:rPr>
          <w:t>заболеваниями</w:t>
        </w:r>
      </w:hyperlink>
      <w:r w:rsidRPr="00D23069">
        <w:rPr>
          <w:rFonts w:eastAsia="Times New Roman"/>
          <w:lang w:eastAsia="ru-RU"/>
        </w:rPr>
        <w:t>, представляющими опасность для окружающих, в случаях, предусмотренных </w:t>
      </w:r>
      <w:hyperlink r:id="rId66" w:tooltip="Ссылка на список документов" w:history="1">
        <w:r w:rsidRPr="00D23069">
          <w:rPr>
            <w:rFonts w:eastAsia="Times New Roman"/>
            <w:lang w:eastAsia="ru-RU"/>
          </w:rPr>
          <w:t>законодательством</w:t>
        </w:r>
      </w:hyperlink>
      <w:r w:rsidRPr="00D23069">
        <w:rPr>
          <w:rFonts w:eastAsia="Times New Roman"/>
          <w:lang w:eastAsia="ru-RU"/>
        </w:rPr>
        <w:t> Российской Федерации, обязаны проходить медицинское обследование и лечение, а также заниматься профилактикой этих заболеваний.</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A514A" w:rsidRDefault="00DA514A" w:rsidP="00DA514A">
      <w:pPr>
        <w:shd w:val="clear" w:color="auto" w:fill="FFFFFF"/>
        <w:spacing w:after="0" w:line="240" w:lineRule="auto"/>
        <w:jc w:val="both"/>
        <w:rPr>
          <w:rFonts w:eastAsia="Times New Roman"/>
          <w:lang w:eastAsia="ru-RU"/>
        </w:rPr>
      </w:pPr>
    </w:p>
    <w:p w:rsid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Статья 28. Общественные объединения по защите прав граждан в сфере охраны здоровья</w:t>
      </w:r>
    </w:p>
    <w:p w:rsidR="00DA514A" w:rsidRPr="00D23069" w:rsidRDefault="00DA514A" w:rsidP="00DA514A">
      <w:pPr>
        <w:shd w:val="clear" w:color="auto" w:fill="FFFFFF"/>
        <w:spacing w:after="0" w:line="240" w:lineRule="auto"/>
        <w:jc w:val="both"/>
        <w:rPr>
          <w:rFonts w:eastAsia="Times New Roman"/>
          <w:lang w:eastAsia="ru-RU"/>
        </w:rPr>
      </w:pP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23069" w:rsidRPr="00D23069" w:rsidRDefault="00D23069" w:rsidP="00DA514A">
      <w:pPr>
        <w:shd w:val="clear" w:color="auto" w:fill="FFFFFF"/>
        <w:spacing w:after="0" w:line="240" w:lineRule="auto"/>
        <w:jc w:val="both"/>
        <w:rPr>
          <w:rFonts w:eastAsia="Times New Roman"/>
          <w:lang w:eastAsia="ru-RU"/>
        </w:rPr>
      </w:pPr>
      <w:r w:rsidRPr="00D23069">
        <w:rPr>
          <w:rFonts w:eastAsia="Times New Roman"/>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9173D" w:rsidRDefault="00F9173D" w:rsidP="00DA514A">
      <w:pPr>
        <w:spacing w:after="0" w:line="240" w:lineRule="auto"/>
      </w:pPr>
    </w:p>
    <w:sectPr w:rsidR="00F91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94"/>
    <w:rsid w:val="00440B94"/>
    <w:rsid w:val="00A337B5"/>
    <w:rsid w:val="00D23069"/>
    <w:rsid w:val="00DA514A"/>
    <w:rsid w:val="00F91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37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3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602685">
      <w:bodyDiv w:val="1"/>
      <w:marLeft w:val="0"/>
      <w:marRight w:val="0"/>
      <w:marTop w:val="0"/>
      <w:marBottom w:val="0"/>
      <w:divBdr>
        <w:top w:val="none" w:sz="0" w:space="0" w:color="auto"/>
        <w:left w:val="none" w:sz="0" w:space="0" w:color="auto"/>
        <w:bottom w:val="none" w:sz="0" w:space="0" w:color="auto"/>
        <w:right w:val="none" w:sz="0" w:space="0" w:color="auto"/>
      </w:divBdr>
      <w:divsChild>
        <w:div w:id="916981918">
          <w:marLeft w:val="0"/>
          <w:marRight w:val="0"/>
          <w:marTop w:val="0"/>
          <w:marBottom w:val="0"/>
          <w:divBdr>
            <w:top w:val="none" w:sz="0" w:space="0" w:color="auto"/>
            <w:left w:val="none" w:sz="0" w:space="0" w:color="auto"/>
            <w:bottom w:val="none" w:sz="0" w:space="0" w:color="auto"/>
            <w:right w:val="none" w:sz="0" w:space="0" w:color="auto"/>
          </w:divBdr>
        </w:div>
        <w:div w:id="676006332">
          <w:marLeft w:val="0"/>
          <w:marRight w:val="0"/>
          <w:marTop w:val="0"/>
          <w:marBottom w:val="0"/>
          <w:divBdr>
            <w:top w:val="none" w:sz="0" w:space="0" w:color="auto"/>
            <w:left w:val="none" w:sz="0" w:space="0" w:color="auto"/>
            <w:bottom w:val="none" w:sz="0" w:space="0" w:color="auto"/>
            <w:right w:val="none" w:sz="0" w:space="0" w:color="auto"/>
          </w:divBdr>
        </w:div>
        <w:div w:id="1953515814">
          <w:marLeft w:val="0"/>
          <w:marRight w:val="0"/>
          <w:marTop w:val="0"/>
          <w:marBottom w:val="0"/>
          <w:divBdr>
            <w:top w:val="none" w:sz="0" w:space="0" w:color="auto"/>
            <w:left w:val="none" w:sz="0" w:space="0" w:color="auto"/>
            <w:bottom w:val="none" w:sz="0" w:space="0" w:color="auto"/>
            <w:right w:val="none" w:sz="0" w:space="0" w:color="auto"/>
          </w:divBdr>
        </w:div>
        <w:div w:id="1365132125">
          <w:marLeft w:val="0"/>
          <w:marRight w:val="0"/>
          <w:marTop w:val="0"/>
          <w:marBottom w:val="0"/>
          <w:divBdr>
            <w:top w:val="none" w:sz="0" w:space="0" w:color="auto"/>
            <w:left w:val="none" w:sz="0" w:space="0" w:color="auto"/>
            <w:bottom w:val="none" w:sz="0" w:space="0" w:color="auto"/>
            <w:right w:val="none" w:sz="0" w:space="0" w:color="auto"/>
          </w:divBdr>
        </w:div>
        <w:div w:id="1441998270">
          <w:marLeft w:val="0"/>
          <w:marRight w:val="0"/>
          <w:marTop w:val="0"/>
          <w:marBottom w:val="0"/>
          <w:divBdr>
            <w:top w:val="none" w:sz="0" w:space="0" w:color="auto"/>
            <w:left w:val="none" w:sz="0" w:space="0" w:color="auto"/>
            <w:bottom w:val="none" w:sz="0" w:space="0" w:color="auto"/>
            <w:right w:val="none" w:sz="0" w:space="0" w:color="auto"/>
          </w:divBdr>
        </w:div>
        <w:div w:id="2048217832">
          <w:marLeft w:val="0"/>
          <w:marRight w:val="0"/>
          <w:marTop w:val="0"/>
          <w:marBottom w:val="0"/>
          <w:divBdr>
            <w:top w:val="none" w:sz="0" w:space="0" w:color="auto"/>
            <w:left w:val="none" w:sz="0" w:space="0" w:color="auto"/>
            <w:bottom w:val="none" w:sz="0" w:space="0" w:color="auto"/>
            <w:right w:val="none" w:sz="0" w:space="0" w:color="auto"/>
          </w:divBdr>
        </w:div>
        <w:div w:id="805466029">
          <w:marLeft w:val="0"/>
          <w:marRight w:val="0"/>
          <w:marTop w:val="0"/>
          <w:marBottom w:val="0"/>
          <w:divBdr>
            <w:top w:val="none" w:sz="0" w:space="0" w:color="auto"/>
            <w:left w:val="none" w:sz="0" w:space="0" w:color="auto"/>
            <w:bottom w:val="none" w:sz="0" w:space="0" w:color="auto"/>
            <w:right w:val="none" w:sz="0" w:space="0" w:color="auto"/>
          </w:divBdr>
        </w:div>
        <w:div w:id="2047289228">
          <w:marLeft w:val="0"/>
          <w:marRight w:val="0"/>
          <w:marTop w:val="0"/>
          <w:marBottom w:val="0"/>
          <w:divBdr>
            <w:top w:val="none" w:sz="0" w:space="0" w:color="auto"/>
            <w:left w:val="none" w:sz="0" w:space="0" w:color="auto"/>
            <w:bottom w:val="none" w:sz="0" w:space="0" w:color="auto"/>
            <w:right w:val="none" w:sz="0" w:space="0" w:color="auto"/>
          </w:divBdr>
        </w:div>
        <w:div w:id="985427394">
          <w:marLeft w:val="0"/>
          <w:marRight w:val="0"/>
          <w:marTop w:val="0"/>
          <w:marBottom w:val="0"/>
          <w:divBdr>
            <w:top w:val="none" w:sz="0" w:space="0" w:color="auto"/>
            <w:left w:val="none" w:sz="0" w:space="0" w:color="auto"/>
            <w:bottom w:val="none" w:sz="0" w:space="0" w:color="auto"/>
            <w:right w:val="none" w:sz="0" w:space="0" w:color="auto"/>
          </w:divBdr>
        </w:div>
        <w:div w:id="1339697387">
          <w:marLeft w:val="0"/>
          <w:marRight w:val="0"/>
          <w:marTop w:val="0"/>
          <w:marBottom w:val="0"/>
          <w:divBdr>
            <w:top w:val="none" w:sz="0" w:space="0" w:color="auto"/>
            <w:left w:val="none" w:sz="0" w:space="0" w:color="auto"/>
            <w:bottom w:val="none" w:sz="0" w:space="0" w:color="auto"/>
            <w:right w:val="none" w:sz="0" w:space="0" w:color="auto"/>
          </w:divBdr>
        </w:div>
        <w:div w:id="1528256338">
          <w:marLeft w:val="0"/>
          <w:marRight w:val="0"/>
          <w:marTop w:val="0"/>
          <w:marBottom w:val="0"/>
          <w:divBdr>
            <w:top w:val="none" w:sz="0" w:space="0" w:color="auto"/>
            <w:left w:val="none" w:sz="0" w:space="0" w:color="auto"/>
            <w:bottom w:val="none" w:sz="0" w:space="0" w:color="auto"/>
            <w:right w:val="none" w:sz="0" w:space="0" w:color="auto"/>
          </w:divBdr>
        </w:div>
        <w:div w:id="281805435">
          <w:marLeft w:val="0"/>
          <w:marRight w:val="0"/>
          <w:marTop w:val="0"/>
          <w:marBottom w:val="0"/>
          <w:divBdr>
            <w:top w:val="none" w:sz="0" w:space="0" w:color="auto"/>
            <w:left w:val="none" w:sz="0" w:space="0" w:color="auto"/>
            <w:bottom w:val="none" w:sz="0" w:space="0" w:color="auto"/>
            <w:right w:val="none" w:sz="0" w:space="0" w:color="auto"/>
          </w:divBdr>
        </w:div>
        <w:div w:id="623387848">
          <w:marLeft w:val="0"/>
          <w:marRight w:val="0"/>
          <w:marTop w:val="0"/>
          <w:marBottom w:val="0"/>
          <w:divBdr>
            <w:top w:val="none" w:sz="0" w:space="0" w:color="auto"/>
            <w:left w:val="none" w:sz="0" w:space="0" w:color="auto"/>
            <w:bottom w:val="none" w:sz="0" w:space="0" w:color="auto"/>
            <w:right w:val="none" w:sz="0" w:space="0" w:color="auto"/>
          </w:divBdr>
        </w:div>
        <w:div w:id="441262780">
          <w:marLeft w:val="0"/>
          <w:marRight w:val="0"/>
          <w:marTop w:val="0"/>
          <w:marBottom w:val="0"/>
          <w:divBdr>
            <w:top w:val="none" w:sz="0" w:space="0" w:color="auto"/>
            <w:left w:val="none" w:sz="0" w:space="0" w:color="auto"/>
            <w:bottom w:val="none" w:sz="0" w:space="0" w:color="auto"/>
            <w:right w:val="none" w:sz="0" w:space="0" w:color="auto"/>
          </w:divBdr>
        </w:div>
        <w:div w:id="689378106">
          <w:marLeft w:val="0"/>
          <w:marRight w:val="0"/>
          <w:marTop w:val="0"/>
          <w:marBottom w:val="0"/>
          <w:divBdr>
            <w:top w:val="none" w:sz="0" w:space="0" w:color="auto"/>
            <w:left w:val="none" w:sz="0" w:space="0" w:color="auto"/>
            <w:bottom w:val="none" w:sz="0" w:space="0" w:color="auto"/>
            <w:right w:val="none" w:sz="0" w:space="0" w:color="auto"/>
          </w:divBdr>
        </w:div>
        <w:div w:id="512453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76249/?dst=100157" TargetMode="External"/><Relationship Id="rId18" Type="http://schemas.openxmlformats.org/officeDocument/2006/relationships/hyperlink" Target="http://www.consultant.ru/document/cons_doc_LAW_176374/?frame=3" TargetMode="External"/><Relationship Id="rId26" Type="http://schemas.openxmlformats.org/officeDocument/2006/relationships/hyperlink" Target="http://www.consultant.ru/document/cons_doc_LAW_176374/?frame=3" TargetMode="External"/><Relationship Id="rId39" Type="http://schemas.openxmlformats.org/officeDocument/2006/relationships/hyperlink" Target="http://www.consultant.ru/document/cons_doc_LAW_178404/?dst=100009" TargetMode="External"/><Relationship Id="rId21" Type="http://schemas.openxmlformats.org/officeDocument/2006/relationships/hyperlink" Target="http://www.consultant.ru/document/cons_doc_LAW_176374/?frame=3" TargetMode="External"/><Relationship Id="rId34" Type="http://schemas.openxmlformats.org/officeDocument/2006/relationships/hyperlink" Target="http://www.consultant.ru/document/cons_doc_LAW_169787/?dst=100058" TargetMode="External"/><Relationship Id="rId42" Type="http://schemas.openxmlformats.org/officeDocument/2006/relationships/hyperlink" Target="http://www.consultant.ru/document/cons_doc_LAW_141711/?dst=100068" TargetMode="External"/><Relationship Id="rId47" Type="http://schemas.openxmlformats.org/officeDocument/2006/relationships/hyperlink" Target="http://www.consultant.ru/document/cons_doc_LAW_176374/?frame=3" TargetMode="External"/><Relationship Id="rId50" Type="http://schemas.openxmlformats.org/officeDocument/2006/relationships/hyperlink" Target="http://www.consultant.ru/document/cons_doc_LAW_176374/?frame=3" TargetMode="External"/><Relationship Id="rId55" Type="http://schemas.openxmlformats.org/officeDocument/2006/relationships/hyperlink" Target="http://www.consultant.ru/document/cons_doc_LAW_178059/?dst=100127" TargetMode="External"/><Relationship Id="rId63" Type="http://schemas.openxmlformats.org/officeDocument/2006/relationships/hyperlink" Target="http://www.consultant.ru/document/cons_doc_LAW_176374/?frame=3" TargetMode="External"/><Relationship Id="rId68" Type="http://schemas.openxmlformats.org/officeDocument/2006/relationships/theme" Target="theme/theme1.xml"/><Relationship Id="rId7" Type="http://schemas.openxmlformats.org/officeDocument/2006/relationships/hyperlink" Target="http://www.consultant.ru/document/cons_doc_LAW_143136/?dst=100009" TargetMode="External"/><Relationship Id="rId2" Type="http://schemas.openxmlformats.org/officeDocument/2006/relationships/styles" Target="styles.xml"/><Relationship Id="rId16" Type="http://schemas.openxmlformats.org/officeDocument/2006/relationships/hyperlink" Target="http://www.consultant.ru/document/cons_doc_LAW_176249/?dst=100169" TargetMode="External"/><Relationship Id="rId29" Type="http://schemas.openxmlformats.org/officeDocument/2006/relationships/hyperlink" Target="http://www.consultant.ru/document/cons_doc_LAW_176374/?frame=3" TargetMode="External"/><Relationship Id="rId1" Type="http://schemas.openxmlformats.org/officeDocument/2006/relationships/customXml" Target="../customXml/item1.xml"/><Relationship Id="rId6" Type="http://schemas.openxmlformats.org/officeDocument/2006/relationships/hyperlink" Target="http://www.consultant.ru/document/cons_doc_LAW_141711/?dst=100068" TargetMode="External"/><Relationship Id="rId11" Type="http://schemas.openxmlformats.org/officeDocument/2006/relationships/hyperlink" Target="http://www.consultant.ru/document/cons_doc_LAW_176374/?frame=5" TargetMode="External"/><Relationship Id="rId24" Type="http://schemas.openxmlformats.org/officeDocument/2006/relationships/hyperlink" Target="http://www.consultant.ru/document/cons_doc_LAW_176374/?frame=3" TargetMode="External"/><Relationship Id="rId32" Type="http://schemas.openxmlformats.org/officeDocument/2006/relationships/hyperlink" Target="http://www.consultant.ru/document/cons_doc_LAW_176374/?frame=3" TargetMode="External"/><Relationship Id="rId37" Type="http://schemas.openxmlformats.org/officeDocument/2006/relationships/hyperlink" Target="http://www.consultant.ru/document/cons_doc_LAW_130221/?dst=100009" TargetMode="External"/><Relationship Id="rId40" Type="http://schemas.openxmlformats.org/officeDocument/2006/relationships/hyperlink" Target="http://www.consultant.ru/document/cons_doc_LAW_176374/?frame=3" TargetMode="External"/><Relationship Id="rId45" Type="http://schemas.openxmlformats.org/officeDocument/2006/relationships/hyperlink" Target="http://www.consultant.ru/document/cons_doc_LAW_176374/?frame=3" TargetMode="External"/><Relationship Id="rId53" Type="http://schemas.openxmlformats.org/officeDocument/2006/relationships/hyperlink" Target="http://www.consultant.ru/document/cons_doc_LAW_176374/?frame=7" TargetMode="External"/><Relationship Id="rId58" Type="http://schemas.openxmlformats.org/officeDocument/2006/relationships/hyperlink" Target="http://www.consultant.ru/document/cons_doc_LAW_176374/?frame=3" TargetMode="External"/><Relationship Id="rId66" Type="http://schemas.openxmlformats.org/officeDocument/2006/relationships/hyperlink" Target="http://www.consultant.ru/document/cons_doc_LAW_176374/?frame=3" TargetMode="External"/><Relationship Id="rId5" Type="http://schemas.openxmlformats.org/officeDocument/2006/relationships/webSettings" Target="webSettings.xml"/><Relationship Id="rId15" Type="http://schemas.openxmlformats.org/officeDocument/2006/relationships/hyperlink" Target="http://www.consultant.ru/document/cons_doc_LAW_176374/?frame=3" TargetMode="External"/><Relationship Id="rId23" Type="http://schemas.openxmlformats.org/officeDocument/2006/relationships/hyperlink" Target="http://www.consultant.ru/document/cons_doc_LAW_149084/?dst=100012" TargetMode="External"/><Relationship Id="rId28" Type="http://schemas.openxmlformats.org/officeDocument/2006/relationships/hyperlink" Target="http://www.consultant.ru/document/cons_doc_LAW_99661/?dst=100004" TargetMode="External"/><Relationship Id="rId36" Type="http://schemas.openxmlformats.org/officeDocument/2006/relationships/hyperlink" Target="http://www.consultant.ru/document/cons_doc_LAW_141711/?dst=100068" TargetMode="External"/><Relationship Id="rId49" Type="http://schemas.openxmlformats.org/officeDocument/2006/relationships/hyperlink" Target="http://www.consultant.ru/document/cons_doc_LAW_25286/?dst=100013" TargetMode="External"/><Relationship Id="rId57" Type="http://schemas.openxmlformats.org/officeDocument/2006/relationships/hyperlink" Target="http://www.consultant.ru/document/cons_doc_LAW_141711/?dst=100068" TargetMode="External"/><Relationship Id="rId61" Type="http://schemas.openxmlformats.org/officeDocument/2006/relationships/hyperlink" Target="http://www.consultant.ru/document/cons_doc_LAW_176374/?frame=3" TargetMode="External"/><Relationship Id="rId10" Type="http://schemas.openxmlformats.org/officeDocument/2006/relationships/hyperlink" Target="http://www.consultant.ru/document/cons_doc_LAW_99661/?dst=100004" TargetMode="External"/><Relationship Id="rId19" Type="http://schemas.openxmlformats.org/officeDocument/2006/relationships/hyperlink" Target="http://www.consultant.ru/document/cons_doc_LAW_176374/?frame=3" TargetMode="External"/><Relationship Id="rId31" Type="http://schemas.openxmlformats.org/officeDocument/2006/relationships/hyperlink" Target="http://www.consultant.ru/document/cons_doc_LAW_176374/?frame=3" TargetMode="External"/><Relationship Id="rId44" Type="http://schemas.openxmlformats.org/officeDocument/2006/relationships/hyperlink" Target="http://www.consultant.ru/document/cons_doc_LAW_176374/?frame=3" TargetMode="External"/><Relationship Id="rId52" Type="http://schemas.openxmlformats.org/officeDocument/2006/relationships/hyperlink" Target="http://www.consultant.ru/document/cons_doc_LAW_176374/?frame=3" TargetMode="External"/><Relationship Id="rId60" Type="http://schemas.openxmlformats.org/officeDocument/2006/relationships/hyperlink" Target="http://www.consultant.ru/document/cons_doc_LAW_176374/?frame=3" TargetMode="External"/><Relationship Id="rId65" Type="http://schemas.openxmlformats.org/officeDocument/2006/relationships/hyperlink" Target="http://www.consultant.ru/document/cons_doc_LAW_132732/?dst=100024" TargetMode="External"/><Relationship Id="rId4" Type="http://schemas.openxmlformats.org/officeDocument/2006/relationships/settings" Target="settings.xml"/><Relationship Id="rId9" Type="http://schemas.openxmlformats.org/officeDocument/2006/relationships/hyperlink" Target="http://www.consultant.ru/document/cons_doc_LAW_99661/?dst=100004" TargetMode="External"/><Relationship Id="rId14" Type="http://schemas.openxmlformats.org/officeDocument/2006/relationships/hyperlink" Target="http://www.consultant.ru/document/cons_doc_LAW_176374/?frame=3" TargetMode="External"/><Relationship Id="rId22" Type="http://schemas.openxmlformats.org/officeDocument/2006/relationships/hyperlink" Target="http://www.consultant.ru/document/cons_doc_LAW_129546/?dst=100009" TargetMode="External"/><Relationship Id="rId27" Type="http://schemas.openxmlformats.org/officeDocument/2006/relationships/hyperlink" Target="http://www.consultant.ru/document/cons_doc_LAW_132732/?dst=100024" TargetMode="External"/><Relationship Id="rId30" Type="http://schemas.openxmlformats.org/officeDocument/2006/relationships/hyperlink" Target="http://www.consultant.ru/document/cons_doc_LAW_176374/?frame=3" TargetMode="External"/><Relationship Id="rId35" Type="http://schemas.openxmlformats.org/officeDocument/2006/relationships/hyperlink" Target="http://www.consultant.ru/document/cons_doc_LAW_180904/?dst=100493" TargetMode="External"/><Relationship Id="rId43" Type="http://schemas.openxmlformats.org/officeDocument/2006/relationships/hyperlink" Target="http://www.consultant.ru/document/cons_doc_LAW_143633/?dst=100009" TargetMode="External"/><Relationship Id="rId48" Type="http://schemas.openxmlformats.org/officeDocument/2006/relationships/hyperlink" Target="http://www.consultant.ru/document/cons_doc_LAW_99661/?dst=100004" TargetMode="External"/><Relationship Id="rId56" Type="http://schemas.openxmlformats.org/officeDocument/2006/relationships/hyperlink" Target="http://www.consultant.ru/document/cons_doc_LAW_176374/?frame=3" TargetMode="External"/><Relationship Id="rId64" Type="http://schemas.openxmlformats.org/officeDocument/2006/relationships/hyperlink" Target="http://www.consultant.ru/document/cons_doc_LAW_176374/?frame=3" TargetMode="External"/><Relationship Id="rId8" Type="http://schemas.openxmlformats.org/officeDocument/2006/relationships/hyperlink" Target="http://www.consultant.ru/document/cons_doc_LAW_159501" TargetMode="External"/><Relationship Id="rId51" Type="http://schemas.openxmlformats.org/officeDocument/2006/relationships/hyperlink" Target="http://www.consultant.ru/document/cons_doc_LAW_176374/?frame=3" TargetMode="External"/><Relationship Id="rId3" Type="http://schemas.microsoft.com/office/2007/relationships/stylesWithEffects" Target="stylesWithEffects.xml"/><Relationship Id="rId12" Type="http://schemas.openxmlformats.org/officeDocument/2006/relationships/hyperlink" Target="http://www.consultant.ru/document/cons_doc_LAW_176374/?frame=6" TargetMode="External"/><Relationship Id="rId17" Type="http://schemas.openxmlformats.org/officeDocument/2006/relationships/hyperlink" Target="http://www.consultant.ru/document/cons_doc_LAW_176374/?frame=3" TargetMode="External"/><Relationship Id="rId25" Type="http://schemas.openxmlformats.org/officeDocument/2006/relationships/hyperlink" Target="http://www.consultant.ru/document/cons_doc_LAW_176374/?frame=3" TargetMode="External"/><Relationship Id="rId33" Type="http://schemas.openxmlformats.org/officeDocument/2006/relationships/hyperlink" Target="http://www.consultant.ru/document/cons_doc_LAW_176374/?frame=3" TargetMode="External"/><Relationship Id="rId38" Type="http://schemas.openxmlformats.org/officeDocument/2006/relationships/hyperlink" Target="http://www.consultant.ru/document/cons_doc_LAW_133322" TargetMode="External"/><Relationship Id="rId46" Type="http://schemas.openxmlformats.org/officeDocument/2006/relationships/hyperlink" Target="http://www.consultant.ru/document/cons_doc_LAW_176374/?frame=6" TargetMode="External"/><Relationship Id="rId59" Type="http://schemas.openxmlformats.org/officeDocument/2006/relationships/hyperlink" Target="http://www.consultant.ru/document/cons_doc_LAW_140597/?dst=100008" TargetMode="External"/><Relationship Id="rId67" Type="http://schemas.openxmlformats.org/officeDocument/2006/relationships/fontTable" Target="fontTable.xml"/><Relationship Id="rId20" Type="http://schemas.openxmlformats.org/officeDocument/2006/relationships/hyperlink" Target="http://www.consultant.ru/document/cons_doc_LAW_176374/?frame=3" TargetMode="External"/><Relationship Id="rId41" Type="http://schemas.openxmlformats.org/officeDocument/2006/relationships/hyperlink" Target="http://www.consultant.ru/document/cons_doc_LAW_141711/?dst=100003" TargetMode="External"/><Relationship Id="rId54" Type="http://schemas.openxmlformats.org/officeDocument/2006/relationships/hyperlink" Target="http://www.consultant.ru/document/cons_doc_LAW_178914/?dst=337" TargetMode="External"/><Relationship Id="rId62" Type="http://schemas.openxmlformats.org/officeDocument/2006/relationships/hyperlink" Target="http://www.consultant.ru/document/cons_doc_LAW_176374/?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D04D-8634-4D72-97C7-E0AFCCD3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4904</Words>
  <Characters>27958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2015-06-30T08:04:00Z</dcterms:created>
  <dcterms:modified xsi:type="dcterms:W3CDTF">2015-06-30T09:53:00Z</dcterms:modified>
</cp:coreProperties>
</file>