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DA1A" w14:textId="77777777" w:rsidR="00DC59F0" w:rsidRPr="00DC59F0" w:rsidRDefault="00DC59F0" w:rsidP="00DC59F0">
      <w:pPr>
        <w:shd w:val="clear" w:color="auto" w:fill="FFFFFF"/>
        <w:spacing w:after="0" w:line="240" w:lineRule="auto"/>
        <w:ind w:left="284" w:hanging="284"/>
        <w:jc w:val="both"/>
        <w:rPr>
          <w:rFonts w:ascii="Arial" w:eastAsia="Times New Roman" w:hAnsi="Arial" w:cs="Arial"/>
          <w:color w:val="676767"/>
          <w:sz w:val="21"/>
          <w:szCs w:val="21"/>
          <w:lang w:eastAsia="ru-RU"/>
        </w:rPr>
      </w:pPr>
      <w:r w:rsidRPr="00DC59F0">
        <w:rPr>
          <w:rFonts w:ascii="Times New Roman" w:eastAsia="Times New Roman" w:hAnsi="Times New Roman" w:cs="Times New Roman"/>
          <w:b/>
          <w:bCs/>
          <w:color w:val="222222"/>
          <w:sz w:val="24"/>
          <w:szCs w:val="24"/>
          <w:lang w:eastAsia="ru-RU"/>
        </w:rPr>
        <w:t>1.</w:t>
      </w:r>
      <w:r w:rsidRPr="00DC59F0">
        <w:rPr>
          <w:rFonts w:ascii="Times New Roman" w:eastAsia="Times New Roman" w:hAnsi="Times New Roman" w:cs="Times New Roman"/>
          <w:b/>
          <w:bCs/>
          <w:color w:val="222222"/>
          <w:sz w:val="14"/>
          <w:szCs w:val="14"/>
          <w:lang w:eastAsia="ru-RU"/>
        </w:rPr>
        <w:t>    </w:t>
      </w:r>
      <w:r w:rsidRPr="00DC59F0">
        <w:rPr>
          <w:rFonts w:ascii="Times New Roman" w:eastAsia="Times New Roman" w:hAnsi="Times New Roman" w:cs="Times New Roman"/>
          <w:b/>
          <w:bCs/>
          <w:color w:val="222222"/>
          <w:sz w:val="24"/>
          <w:szCs w:val="24"/>
          <w:lang w:eastAsia="ru-RU"/>
        </w:rPr>
        <w:t>Общие положения:</w:t>
      </w:r>
    </w:p>
    <w:p w14:paraId="194F085D"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1.1. Правила внутреннего распорядка Государственного автономного учреждения здравоохранения Московской области «Московская областная стоматологическая поликлиника» (далее ГАУЗ МО «МОСП» или Поликлиника) для пациентов и посетителей (далее – Правила) являются организационно-правовым документом, регламентирующим поведение пациентов и посетителей в медицинской организации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Поликлиники.</w:t>
      </w:r>
    </w:p>
    <w:p w14:paraId="0800A770"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(далее – 323-ФЗ), «О медицинском страховании граждан в Российской Федерации», «О защите прав потребителей», «О персональных данных», Тарифным соглашением по реализации Московской областной программы обязательного медицинского страхования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14:paraId="1C242A63"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1.3. Соблюдение настоящих Правил является обязательным для всех пациентов и посетителей Поликлиники.</w:t>
      </w:r>
    </w:p>
    <w:p w14:paraId="327AE25F" w14:textId="77777777" w:rsidR="00DC59F0" w:rsidRPr="00DC59F0" w:rsidRDefault="00DC59F0" w:rsidP="00DC59F0">
      <w:pPr>
        <w:shd w:val="clear" w:color="auto" w:fill="FFFFFF"/>
        <w:spacing w:after="0" w:line="240" w:lineRule="auto"/>
        <w:ind w:left="284" w:hanging="284"/>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1.4. Правила включают:</w:t>
      </w:r>
    </w:p>
    <w:p w14:paraId="2F4B1826"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порядок обращения пациента в Поликлинику;</w:t>
      </w:r>
    </w:p>
    <w:p w14:paraId="6EEA4823"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права и обязанности пациента;</w:t>
      </w:r>
    </w:p>
    <w:p w14:paraId="2CDE5ADB"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порядок предоставления информации о состоянии здоровья пациента;</w:t>
      </w:r>
    </w:p>
    <w:p w14:paraId="69504C03"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порядок выдачи документов, удостоверяющих временную нетрудоспособность;</w:t>
      </w:r>
    </w:p>
    <w:p w14:paraId="488101BB"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график работы поликлиники и ее должностных лиц;</w:t>
      </w:r>
    </w:p>
    <w:p w14:paraId="182C3954"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информацию о медицинских услугах, оказываемых в рамках программы государственных гарантий;</w:t>
      </w:r>
    </w:p>
    <w:p w14:paraId="73A00F8C"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информацию о платных медицинских услугах, о прейскуранте платных медицинских услуг;</w:t>
      </w:r>
    </w:p>
    <w:p w14:paraId="5E816B5D"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676767"/>
          <w:sz w:val="24"/>
          <w:szCs w:val="24"/>
          <w:lang w:eastAsia="ru-RU"/>
        </w:rPr>
        <w:t>информация об установлении гарантийного срока и срока службы при оказании стоматологических услуг.</w:t>
      </w:r>
    </w:p>
    <w:p w14:paraId="2600B238"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1.5. Правила размещаются на информационном стенде на первом этаже в доступном для пациентов месте. Правила внутреннего распорядка для пациентов также размещаются на официальном сайте Поликлиники: </w:t>
      </w:r>
      <w:r w:rsidRPr="00DC59F0">
        <w:rPr>
          <w:rFonts w:ascii="Times New Roman" w:eastAsia="Times New Roman" w:hAnsi="Times New Roman" w:cs="Times New Roman"/>
          <w:color w:val="676767"/>
          <w:sz w:val="24"/>
          <w:szCs w:val="24"/>
          <w:lang w:eastAsia="ru-RU"/>
        </w:rPr>
        <w:t>www.</w:t>
      </w:r>
      <w:r w:rsidRPr="00DC59F0">
        <w:rPr>
          <w:rFonts w:ascii="Times New Roman" w:eastAsia="Times New Roman" w:hAnsi="Times New Roman" w:cs="Times New Roman"/>
          <w:color w:val="676767"/>
          <w:sz w:val="24"/>
          <w:szCs w:val="24"/>
          <w:lang w:val="en-US" w:eastAsia="ru-RU"/>
        </w:rPr>
        <w:t>guz</w:t>
      </w:r>
      <w:r w:rsidRPr="00DC59F0">
        <w:rPr>
          <w:rFonts w:ascii="Times New Roman" w:eastAsia="Times New Roman" w:hAnsi="Times New Roman" w:cs="Times New Roman"/>
          <w:color w:val="676767"/>
          <w:sz w:val="24"/>
          <w:szCs w:val="24"/>
          <w:lang w:eastAsia="ru-RU"/>
        </w:rPr>
        <w:t>-</w:t>
      </w:r>
      <w:r w:rsidRPr="00DC59F0">
        <w:rPr>
          <w:rFonts w:ascii="Times New Roman" w:eastAsia="Times New Roman" w:hAnsi="Times New Roman" w:cs="Times New Roman"/>
          <w:color w:val="676767"/>
          <w:sz w:val="24"/>
          <w:szCs w:val="24"/>
          <w:lang w:val="en-US" w:eastAsia="ru-RU"/>
        </w:rPr>
        <w:t>mosp</w:t>
      </w:r>
      <w:r w:rsidRPr="00DC59F0">
        <w:rPr>
          <w:rFonts w:ascii="Times New Roman" w:eastAsia="Times New Roman" w:hAnsi="Times New Roman" w:cs="Times New Roman"/>
          <w:color w:val="676767"/>
          <w:sz w:val="24"/>
          <w:szCs w:val="24"/>
          <w:lang w:eastAsia="ru-RU"/>
        </w:rPr>
        <w:t>.ru</w:t>
      </w:r>
    </w:p>
    <w:p w14:paraId="03C1C33F" w14:textId="77777777" w:rsidR="00DC59F0" w:rsidRPr="00DC59F0" w:rsidRDefault="00DC59F0" w:rsidP="00DC59F0">
      <w:pPr>
        <w:shd w:val="clear" w:color="auto" w:fill="FFFFFF"/>
        <w:spacing w:after="0" w:line="240" w:lineRule="auto"/>
        <w:ind w:left="360" w:hanging="360"/>
        <w:jc w:val="both"/>
        <w:rPr>
          <w:rFonts w:ascii="Arial" w:eastAsia="Times New Roman" w:hAnsi="Arial" w:cs="Arial"/>
          <w:color w:val="676767"/>
          <w:sz w:val="21"/>
          <w:szCs w:val="21"/>
          <w:lang w:eastAsia="ru-RU"/>
        </w:rPr>
      </w:pPr>
      <w:r w:rsidRPr="00DC59F0">
        <w:rPr>
          <w:rFonts w:ascii="Times New Roman" w:eastAsia="Times New Roman" w:hAnsi="Times New Roman" w:cs="Times New Roman"/>
          <w:b/>
          <w:bCs/>
          <w:color w:val="222222"/>
          <w:sz w:val="24"/>
          <w:szCs w:val="24"/>
          <w:lang w:eastAsia="ru-RU"/>
        </w:rPr>
        <w:t>2.</w:t>
      </w:r>
      <w:r w:rsidRPr="00DC59F0">
        <w:rPr>
          <w:rFonts w:ascii="Times New Roman" w:eastAsia="Times New Roman" w:hAnsi="Times New Roman" w:cs="Times New Roman"/>
          <w:b/>
          <w:bCs/>
          <w:color w:val="222222"/>
          <w:sz w:val="14"/>
          <w:szCs w:val="14"/>
          <w:lang w:eastAsia="ru-RU"/>
        </w:rPr>
        <w:t>      </w:t>
      </w:r>
      <w:r w:rsidRPr="00DC59F0">
        <w:rPr>
          <w:rFonts w:ascii="Times New Roman" w:eastAsia="Times New Roman" w:hAnsi="Times New Roman" w:cs="Times New Roman"/>
          <w:b/>
          <w:bCs/>
          <w:color w:val="222222"/>
          <w:sz w:val="24"/>
          <w:szCs w:val="24"/>
          <w:lang w:eastAsia="ru-RU"/>
        </w:rPr>
        <w:t>Порядок обращения пациентов в Поликлинику:</w:t>
      </w:r>
    </w:p>
    <w:p w14:paraId="3B6C0481"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2.1. ГАУЗ МО «МОСП» является медицинским учреждением, оказывающим первичную специализированную медико-санитарную помощь в амбулаторных условиях.</w:t>
      </w:r>
    </w:p>
    <w:p w14:paraId="39F5A0AE"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2.2. Экстренная и неотложная медицинская помощь оказывается пациентам при острых заболеваниях, обострениях хронических заболеваний в надлежащем порядке.</w:t>
      </w:r>
    </w:p>
    <w:p w14:paraId="1F22088E" w14:textId="77777777" w:rsidR="00DC59F0" w:rsidRPr="00DC59F0" w:rsidRDefault="00DC59F0" w:rsidP="00DC59F0">
      <w:pPr>
        <w:shd w:val="clear" w:color="auto" w:fill="FFFFFF"/>
        <w:spacing w:after="0" w:line="240" w:lineRule="auto"/>
        <w:ind w:left="284" w:hanging="284"/>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2.3. Вход пациентов в здание поликлиники осуществляется в соответствии с режимом работы ГАУЗ МО «МОСП», но не ранее 8 часов 30 минут и не позже 20 часов 30 минут.</w:t>
      </w:r>
    </w:p>
    <w:p w14:paraId="77AF0527"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2.4. Запись на прием для получения медицинских услуг в рамках программы обязательного медицинского страхования (далее – ОМС) осуществляется:</w:t>
      </w:r>
    </w:p>
    <w:p w14:paraId="106593A5"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При первичном обращении:</w:t>
      </w:r>
    </w:p>
    <w:p w14:paraId="23DDD8C4"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по телефону регистратуры ОМС ГАУЗ МО «МОСП»  — 8(495)681-76-40;</w:t>
      </w:r>
    </w:p>
    <w:p w14:paraId="10D1970C"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при личном обращении в регистратуру;</w:t>
      </w:r>
    </w:p>
    <w:p w14:paraId="539C518B"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676767"/>
          <w:sz w:val="24"/>
          <w:szCs w:val="24"/>
          <w:lang w:eastAsia="ru-RU"/>
        </w:rPr>
        <w:t></w:t>
      </w:r>
      <w:r w:rsidRPr="00DC59F0">
        <w:rPr>
          <w:rFonts w:ascii="Symbol" w:eastAsia="Times New Roman" w:hAnsi="Symbol" w:cs="Arial"/>
          <w:color w:val="676767"/>
          <w:sz w:val="24"/>
          <w:szCs w:val="24"/>
          <w:lang w:eastAsia="ru-RU"/>
        </w:rPr>
        <w:t></w:t>
      </w:r>
      <w:r w:rsidRPr="00DC59F0">
        <w:rPr>
          <w:rFonts w:ascii="Times New Roman" w:eastAsia="Times New Roman" w:hAnsi="Times New Roman" w:cs="Times New Roman"/>
          <w:color w:val="222222"/>
          <w:sz w:val="24"/>
          <w:szCs w:val="24"/>
          <w:lang w:eastAsia="ru-RU"/>
        </w:rPr>
        <w:t>через ЕМИАС (Государственная единая медицинская информационно-аналитическая система). Данный канал записи применяется врачами при направлении пациента из лечебного </w:t>
      </w:r>
      <w:r w:rsidRPr="00DC59F0">
        <w:rPr>
          <w:rFonts w:ascii="Times New Roman" w:eastAsia="Times New Roman" w:hAnsi="Times New Roman" w:cs="Times New Roman"/>
          <w:color w:val="676767"/>
          <w:sz w:val="24"/>
          <w:szCs w:val="24"/>
          <w:lang w:eastAsia="ru-RU"/>
        </w:rPr>
        <w:t>учреждения Московской области.</w:t>
      </w:r>
    </w:p>
    <w:p w14:paraId="2EF12574" w14:textId="77777777" w:rsidR="00DC59F0" w:rsidRPr="00DC59F0" w:rsidRDefault="00DC59F0" w:rsidP="00DC59F0">
      <w:pPr>
        <w:shd w:val="clear" w:color="auto" w:fill="FFFFFF"/>
        <w:spacing w:after="0" w:line="240" w:lineRule="auto"/>
        <w:ind w:left="284"/>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676767"/>
          <w:sz w:val="24"/>
          <w:szCs w:val="24"/>
          <w:lang w:eastAsia="ru-RU"/>
        </w:rPr>
        <w:t>При повторном обращении:</w:t>
      </w:r>
    </w:p>
    <w:p w14:paraId="74369274"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через инфоматы, установленные в холле поликлиники, с 8:30 до 20:30;</w:t>
      </w:r>
    </w:p>
    <w:p w14:paraId="6C9D58A2"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через единую телефонную службу Call-центра Губернатора Московской области 8(800)550-50-30;</w:t>
      </w:r>
    </w:p>
    <w:p w14:paraId="6B5E3FA7"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676767"/>
          <w:sz w:val="24"/>
          <w:szCs w:val="24"/>
          <w:lang w:eastAsia="ru-RU"/>
        </w:rPr>
        <w:lastRenderedPageBreak/>
        <w:t></w:t>
      </w:r>
      <w:r w:rsidRPr="00DC59F0">
        <w:rPr>
          <w:rFonts w:ascii="Symbol" w:eastAsia="Times New Roman" w:hAnsi="Symbol" w:cs="Arial"/>
          <w:color w:val="676767"/>
          <w:sz w:val="24"/>
          <w:szCs w:val="24"/>
          <w:lang w:eastAsia="ru-RU"/>
        </w:rPr>
        <w:t></w:t>
      </w:r>
      <w:r w:rsidRPr="00DC59F0">
        <w:rPr>
          <w:rFonts w:ascii="Times New Roman" w:eastAsia="Times New Roman" w:hAnsi="Times New Roman" w:cs="Times New Roman"/>
          <w:color w:val="222222"/>
          <w:sz w:val="24"/>
          <w:szCs w:val="24"/>
          <w:lang w:eastAsia="ru-RU"/>
        </w:rPr>
        <w:t>через Портал государственных и муниципальных услуг: Раздел «Мое здоровье» на gosuslugi.ru.</w:t>
      </w:r>
    </w:p>
    <w:p w14:paraId="19BCCCCD" w14:textId="77777777" w:rsidR="00DC59F0" w:rsidRPr="00DC59F0" w:rsidRDefault="00DC59F0" w:rsidP="00DC59F0">
      <w:pPr>
        <w:shd w:val="clear" w:color="auto" w:fill="FFFFFF"/>
        <w:spacing w:after="0" w:line="240" w:lineRule="auto"/>
        <w:ind w:left="284"/>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Запись детей к челюстно-лицевым хирургам ГБУЗ МО «МОНИКИ им. М.Ф. Владимирского», осуществляющих консультативный прием на базе Поликлиники, проводится исключительно сотрудником регистратуры как при первичном, так и при повторном обращении.</w:t>
      </w:r>
    </w:p>
    <w:p w14:paraId="7B0993EF"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2.5. Запись на платный прием к врачам-специалистам осуществляется в регистратуре платного отделения или по телефону 8(495)688-92-13.</w:t>
      </w:r>
    </w:p>
    <w:p w14:paraId="397D3242"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2.6. При первичном обращении в ГАУЗ МО «МОСП» для оформления медицинской карты гражданин лично или через своего законного представителя (законными представителями несовершеннолетнего пациента являются родители, усыновители и опекуны) обращается в регистратуру со следующими документами (оригинал и копии):</w:t>
      </w:r>
    </w:p>
    <w:p w14:paraId="12FDE053"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паспорт;</w:t>
      </w:r>
    </w:p>
    <w:p w14:paraId="30939B88"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свидетельство о рождении ребенка;</w:t>
      </w:r>
    </w:p>
    <w:p w14:paraId="29C27FE8"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при лечении в рамках программы государственных гарантий полис ОМС;</w:t>
      </w:r>
    </w:p>
    <w:p w14:paraId="25B1B668"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при направлении из лечебного учреждения Московской области пациент обязан предоставить направление, оформленное в направление по форме 057/у-04, подписанное заведующим отделением и заверенное печатью учреждения.</w:t>
      </w:r>
    </w:p>
    <w:p w14:paraId="2DAF866E"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u w:val="single"/>
          <w:lang w:eastAsia="ru-RU"/>
        </w:rPr>
        <w:t>Важная информация о полисе ОМС!</w:t>
      </w:r>
      <w:r w:rsidRPr="00DC59F0">
        <w:rPr>
          <w:rFonts w:ascii="Times New Roman" w:eastAsia="Times New Roman" w:hAnsi="Times New Roman" w:cs="Times New Roman"/>
          <w:color w:val="222222"/>
          <w:sz w:val="24"/>
          <w:szCs w:val="24"/>
          <w:lang w:eastAsia="ru-RU"/>
        </w:rPr>
        <w:t> При изменении фамилии, имени, отчества, данных документа, удостоверяющего личность, места жительства застрахованное лицо обязано уведомить страховую медицинскую организацию об этом в течение одного месяца со дня, когда эти изменения произошли, на основании п. 3, части 2, ст. 16 Федерального закона от 29.11.2010 N 326-ФЗ (ред. от 28.12.2016) "Об обязательном медицинском страховании в Российской Федерации" (с изм. и доп., вступ. в силу с 09.01.2017). В случае невыполнения данного требования федерального закона, на основании п. 1б, главы 1, ст. 16 Федерального закона от 29.11.2010 N 326-ФЗ (ред. от 28.12.2016) "Об обязательном медицинском страховании в Российской Федерации" (с изм. и доп., вступ. в силу с 09.01.2017) страховая медицинская организация имеет право аннулировать или приостановить действие выданного полиса ОМС, при этом медицинская помощь оказывается только в рамках экстренной и неотложной. Экстренная медицинская помощь оказывается при внезапных острых заболеваниях, состояниях, обострении хронических заболеваний, представляющих угрозу жизни пациента. Неотложная медицинская помощь оказывается при внезапных острых заболеваниях, состояниях, обострении хронических заболеваний без явных признаков угрозы жизни пациента.</w:t>
      </w:r>
    </w:p>
    <w:p w14:paraId="41C4EAD9"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2.7. Медицинская карта пациента является собственностью Поликлиники и хранится в регистратуре. Медицинская карта на руки пациенту не выдается, а переносится в кабинет сотрудником Поликлиники.</w:t>
      </w:r>
    </w:p>
    <w:p w14:paraId="3A726C36"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2.8. Информацию о времени приема врачей всех специальностей, о порядке предварительной записи на прием к врачам, графике приема населения главным врачом и его заместителем, пациент может получить в регистратуре в устной форме и наглядно – с помощью информационных стендов, расположенных в холле Поликлиники.</w:t>
      </w:r>
    </w:p>
    <w:p w14:paraId="52AE243D"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2.9. В Поликлинике утвержден внутриобъектовый пропускной режим.  Проход пациентов к медицинским кабинетам осуществляется после предъявления на пост охраны талона записи к врачу, который пациент получает в регистратуре или распечатывает его в инфомате. Проход посетителей осуществляется после внесения паспортных данных, цели визита и времени нахождения в Поликлинике в соответствующий журнал на посту охраны.</w:t>
      </w:r>
    </w:p>
    <w:p w14:paraId="7DB12314"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2.10. ГАУЗ МО «МОСП» является клинической базой стоматологических факультетов и кафедр следующих</w:t>
      </w:r>
      <w:r w:rsidRPr="00DC59F0">
        <w:rPr>
          <w:rFonts w:ascii="Times New Roman" w:eastAsia="Times New Roman" w:hAnsi="Times New Roman" w:cs="Times New Roman"/>
          <w:color w:val="676767"/>
          <w:sz w:val="24"/>
          <w:szCs w:val="24"/>
          <w:lang w:eastAsia="ru-RU"/>
        </w:rPr>
        <w:t> образовательных организаций:</w:t>
      </w:r>
    </w:p>
    <w:p w14:paraId="0F9BBE30"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ГБУЗ МО «МОНИКИ им. М.Ф. Владимирского»;</w:t>
      </w:r>
    </w:p>
    <w:p w14:paraId="64DBFE18"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ФГБОУ ВО «ПМГМУ им. И.М. Сеченова» Минздрава России (Сеченовский Университет);</w:t>
      </w:r>
    </w:p>
    <w:p w14:paraId="66AFC392"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ФГБОУ ВО «РНИМУ им. Н.И. Пирогова» Минздрава России;</w:t>
      </w:r>
    </w:p>
    <w:p w14:paraId="7FEEA49B"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ФГБОУ ВО «МГИМСУ им. А.И. Евдокимова» Минздрава России.</w:t>
      </w:r>
    </w:p>
    <w:p w14:paraId="012DD615"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ГБПОУ МО «МОМК №1»</w:t>
      </w:r>
    </w:p>
    <w:p w14:paraId="567A9C33"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676767"/>
          <w:sz w:val="24"/>
          <w:szCs w:val="24"/>
          <w:lang w:eastAsia="ru-RU"/>
        </w:rPr>
        <w:t>На основании этого студенты и клинические ординаторы перечисленных образовательных организаций принимают участие в оказании медицинских услуг в объёме Перечня услуг по стоматологии в рамках программы государственных гарантий (по ОМС).</w:t>
      </w:r>
    </w:p>
    <w:p w14:paraId="38C72FB0"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676767"/>
          <w:sz w:val="24"/>
          <w:szCs w:val="24"/>
          <w:lang w:eastAsia="ru-RU"/>
        </w:rPr>
        <w:t>Информируем пациентов о праве на «отказ об участии обучающихся в оказании ему медицинской помощи» в соответствии с ч.9 ст.21 323-ФЗ.</w:t>
      </w:r>
    </w:p>
    <w:p w14:paraId="4C7D4C1A" w14:textId="77777777" w:rsidR="00DC59F0" w:rsidRPr="00DC59F0" w:rsidRDefault="00DC59F0" w:rsidP="00DC59F0">
      <w:pPr>
        <w:shd w:val="clear" w:color="auto" w:fill="FFFFFF"/>
        <w:spacing w:after="0" w:line="240" w:lineRule="auto"/>
        <w:ind w:left="360" w:hanging="360"/>
        <w:jc w:val="both"/>
        <w:rPr>
          <w:rFonts w:ascii="Arial" w:eastAsia="Times New Roman" w:hAnsi="Arial" w:cs="Arial"/>
          <w:color w:val="676767"/>
          <w:sz w:val="21"/>
          <w:szCs w:val="21"/>
          <w:lang w:eastAsia="ru-RU"/>
        </w:rPr>
      </w:pPr>
      <w:r w:rsidRPr="00DC59F0">
        <w:rPr>
          <w:rFonts w:ascii="Times New Roman" w:eastAsia="Times New Roman" w:hAnsi="Times New Roman" w:cs="Times New Roman"/>
          <w:b/>
          <w:bCs/>
          <w:color w:val="222222"/>
          <w:sz w:val="24"/>
          <w:szCs w:val="24"/>
          <w:lang w:eastAsia="ru-RU"/>
        </w:rPr>
        <w:t>3.</w:t>
      </w:r>
      <w:r w:rsidRPr="00DC59F0">
        <w:rPr>
          <w:rFonts w:ascii="Times New Roman" w:eastAsia="Times New Roman" w:hAnsi="Times New Roman" w:cs="Times New Roman"/>
          <w:b/>
          <w:bCs/>
          <w:color w:val="222222"/>
          <w:sz w:val="14"/>
          <w:szCs w:val="14"/>
          <w:lang w:eastAsia="ru-RU"/>
        </w:rPr>
        <w:t>      </w:t>
      </w:r>
      <w:r w:rsidRPr="00DC59F0">
        <w:rPr>
          <w:rFonts w:ascii="Times New Roman" w:eastAsia="Times New Roman" w:hAnsi="Times New Roman" w:cs="Times New Roman"/>
          <w:b/>
          <w:bCs/>
          <w:color w:val="222222"/>
          <w:sz w:val="24"/>
          <w:szCs w:val="24"/>
          <w:lang w:eastAsia="ru-RU"/>
        </w:rPr>
        <w:t>Права и обязанности пациентов и посетителей Поликлиники:</w:t>
      </w:r>
    </w:p>
    <w:p w14:paraId="7DDD6120"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lastRenderedPageBreak/>
        <w:t>3.1. При обращении за медицинской помощью и ее получении </w:t>
      </w:r>
      <w:r w:rsidRPr="00DC59F0">
        <w:rPr>
          <w:rFonts w:ascii="Times New Roman" w:eastAsia="Times New Roman" w:hAnsi="Times New Roman" w:cs="Times New Roman"/>
          <w:color w:val="222222"/>
          <w:sz w:val="24"/>
          <w:szCs w:val="24"/>
          <w:u w:val="single"/>
          <w:lang w:eastAsia="ru-RU"/>
        </w:rPr>
        <w:t>пациент имеет право на:</w:t>
      </w:r>
    </w:p>
    <w:p w14:paraId="30E4071B"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уважительное и гуманное отношение со стороны медицинских работников и других лиц, участвующих в оказании медицинской помощи;</w:t>
      </w:r>
    </w:p>
    <w:p w14:paraId="36F161AA"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информацию о фамилии, имени, отчестве, должности и квалификации лечащего врача и других лиц, непосредственно участвующих в оказании ему медицинской помощи;</w:t>
      </w:r>
    </w:p>
    <w:p w14:paraId="653C7BD7"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выбор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5C67D313"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обследование, лечение и нахождение в Поликлинике в условиях, соответствующих санитарно-гигиеническим и противоэпидемическим требованиям;</w:t>
      </w:r>
    </w:p>
    <w:p w14:paraId="1619764B"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проведение по его просьбе консилиума и консультаций других специалистов;</w:t>
      </w:r>
    </w:p>
    <w:p w14:paraId="69DBCE6B"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облегчение боли, связанной с заболеванием и (или) медицинским вмешательством, доступными способами и средствами;</w:t>
      </w:r>
    </w:p>
    <w:p w14:paraId="308AE166"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добровольное информированное согласие пациента на медицинское вмешательство в соответствии с законодательством;</w:t>
      </w:r>
    </w:p>
    <w:p w14:paraId="5AF5C990"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отказ от оказания (прекращение) медицинской помощи, от госпитализации, за исключением случаев, предусмотренных законодательными актами;</w:t>
      </w:r>
    </w:p>
    <w:p w14:paraId="22428C68"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p>
    <w:p w14:paraId="6E112541"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обращение в установленном Поликлиникой порядке с жалобой к должностным лицам Поликлиники, а также к должностным лицам государственных органов или в суд;</w:t>
      </w:r>
    </w:p>
    <w:p w14:paraId="22CF26A7"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законодательством;</w:t>
      </w:r>
    </w:p>
    <w:p w14:paraId="000A87D9"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676767"/>
          <w:sz w:val="24"/>
          <w:szCs w:val="24"/>
          <w:lang w:eastAsia="ru-RU"/>
        </w:rPr>
        <w:t></w:t>
      </w:r>
      <w:r w:rsidRPr="00DC59F0">
        <w:rPr>
          <w:rFonts w:ascii="Symbol" w:eastAsia="Times New Roman" w:hAnsi="Symbol" w:cs="Arial"/>
          <w:color w:val="676767"/>
          <w:sz w:val="24"/>
          <w:szCs w:val="24"/>
          <w:lang w:eastAsia="ru-RU"/>
        </w:rPr>
        <w:t></w:t>
      </w:r>
      <w:r w:rsidRPr="00DC59F0">
        <w:rPr>
          <w:rFonts w:ascii="Times New Roman" w:eastAsia="Times New Roman" w:hAnsi="Times New Roman" w:cs="Times New Roman"/>
          <w:color w:val="222222"/>
          <w:sz w:val="24"/>
          <w:szCs w:val="24"/>
          <w:lang w:eastAsia="ru-RU"/>
        </w:rPr>
        <w:t>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w:t>
      </w:r>
      <w:r w:rsidRPr="00DC59F0">
        <w:rPr>
          <w:rFonts w:ascii="Times New Roman" w:eastAsia="Times New Roman" w:hAnsi="Times New Roman" w:cs="Times New Roman"/>
          <w:color w:val="676767"/>
          <w:sz w:val="24"/>
          <w:szCs w:val="24"/>
          <w:lang w:eastAsia="ru-RU"/>
        </w:rPr>
        <w:t>состоянии его здоровья;</w:t>
      </w:r>
    </w:p>
    <w:p w14:paraId="2F0A45A2"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676767"/>
          <w:sz w:val="24"/>
          <w:szCs w:val="24"/>
          <w:lang w:eastAsia="ru-RU"/>
        </w:rPr>
        <w:t></w:t>
      </w:r>
      <w:r w:rsidRPr="00DC59F0">
        <w:rPr>
          <w:rFonts w:ascii="Symbol" w:eastAsia="Times New Roman" w:hAnsi="Symbol" w:cs="Arial"/>
          <w:color w:val="676767"/>
          <w:sz w:val="24"/>
          <w:szCs w:val="24"/>
          <w:lang w:eastAsia="ru-RU"/>
        </w:rPr>
        <w:t></w:t>
      </w:r>
      <w:r w:rsidRPr="00DC59F0">
        <w:rPr>
          <w:rFonts w:ascii="Times New Roman" w:eastAsia="Times New Roman" w:hAnsi="Times New Roman" w:cs="Times New Roman"/>
          <w:color w:val="676767"/>
          <w:sz w:val="24"/>
          <w:szCs w:val="24"/>
          <w:lang w:eastAsia="ru-RU"/>
        </w:rPr>
        <w:t>непосредственное ознакомление с медицинской документацией, отражающей состояние здоровья пациента.</w:t>
      </w:r>
    </w:p>
    <w:p w14:paraId="381E1B5D" w14:textId="77777777" w:rsidR="00DC59F0" w:rsidRPr="00DC59F0" w:rsidRDefault="00DC59F0" w:rsidP="00DC59F0">
      <w:pPr>
        <w:shd w:val="clear" w:color="auto" w:fill="FFFFFF"/>
        <w:spacing w:after="0" w:line="240" w:lineRule="auto"/>
        <w:ind w:left="284" w:hanging="284"/>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3.2. </w:t>
      </w:r>
      <w:r w:rsidRPr="00DC59F0">
        <w:rPr>
          <w:rFonts w:ascii="Times New Roman" w:eastAsia="Times New Roman" w:hAnsi="Times New Roman" w:cs="Times New Roman"/>
          <w:color w:val="222222"/>
          <w:sz w:val="24"/>
          <w:szCs w:val="24"/>
          <w:u w:val="single"/>
          <w:lang w:eastAsia="ru-RU"/>
        </w:rPr>
        <w:t>Пациенты и посетители обязаны</w:t>
      </w:r>
      <w:r w:rsidRPr="00DC59F0">
        <w:rPr>
          <w:rFonts w:ascii="Times New Roman" w:eastAsia="Times New Roman" w:hAnsi="Times New Roman" w:cs="Times New Roman"/>
          <w:color w:val="222222"/>
          <w:sz w:val="24"/>
          <w:szCs w:val="24"/>
          <w:lang w:eastAsia="ru-RU"/>
        </w:rPr>
        <w:t>:</w:t>
      </w:r>
    </w:p>
    <w:p w14:paraId="760C9925"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соблюдать режим работы Поликлиники;</w:t>
      </w:r>
    </w:p>
    <w:p w14:paraId="5C5C22E4"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являться на прием к врачу за 10 минут до начала приема;</w:t>
      </w:r>
    </w:p>
    <w:p w14:paraId="55B367CF"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при опоздании на прием своевременно информировать об этом регистратуру;</w:t>
      </w:r>
    </w:p>
    <w:p w14:paraId="5EA24803"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при невозможности явиться на прием информировать об этом регистратуру за 2 часа до начала приема;</w:t>
      </w:r>
    </w:p>
    <w:p w14:paraId="12B196CD"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соблюдать данные Правила и общепринятые правила поведения в общественных местах;</w:t>
      </w:r>
    </w:p>
    <w:p w14:paraId="41F2E5AD"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соблюдать требования пожарной безопасности;</w:t>
      </w:r>
    </w:p>
    <w:p w14:paraId="1E620853"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соблюдать санитарно-противоэпидемиологический режим (вход в медицинские кабинеты Поликлиники в сменной обуви или бахилах, верхнюю одежду оставлять в гардеробе);</w:t>
      </w:r>
    </w:p>
    <w:p w14:paraId="31E60FE6"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в лечебном кабинете переводить мобильные телефоны на беззвучный режим работы, в рентгенологическом и анестезиологическом кабинетах – на авиарежим;</w:t>
      </w:r>
    </w:p>
    <w:p w14:paraId="61FCC9C9"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выполнять назначения и рекомендации лечащего врача, сотрудничать с врачом на всех этапах оказания медицинской помощи, исправно приходить на назначенные врачом визиты, профилактические осмотры;</w:t>
      </w:r>
    </w:p>
    <w:p w14:paraId="39D61F0D"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представлять лицу, оказывающему медицинскую помощь, информацию о состоянии своего здоровья, в том числе о противопоказаниях к применению лекарственных средств, ранее перенесенных и сопутствующих заболеваниях;</w:t>
      </w:r>
    </w:p>
    <w:p w14:paraId="6672194D"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информировать о нахождении на стационарном лечении в случае обращения в Поликлинику в период госпитализации;</w:t>
      </w:r>
    </w:p>
    <w:p w14:paraId="4241882C"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уважительно относиться к медицинским работникам и другим лицам, участвующим в оказании медицинской помощи;</w:t>
      </w:r>
    </w:p>
    <w:p w14:paraId="6711DAB8"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проявлять доброжелательное и вежливое отношение к другим пациентам, особенно в ситуациях возможной задержки приема из-за сложного лечением или неотложного приема;</w:t>
      </w:r>
    </w:p>
    <w:p w14:paraId="3300C3C6"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бережно относиться к имуществу Поликлиники.</w:t>
      </w:r>
    </w:p>
    <w:p w14:paraId="3F63513B"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lastRenderedPageBreak/>
        <w:t>3.3. </w:t>
      </w:r>
      <w:r w:rsidRPr="00DC59F0">
        <w:rPr>
          <w:rFonts w:ascii="Times New Roman" w:eastAsia="Times New Roman" w:hAnsi="Times New Roman" w:cs="Times New Roman"/>
          <w:color w:val="222222"/>
          <w:sz w:val="24"/>
          <w:szCs w:val="24"/>
          <w:u w:val="single"/>
          <w:lang w:eastAsia="ru-RU"/>
        </w:rPr>
        <w:t>Пациентам и посетителям Поликлиники запрещается</w:t>
      </w:r>
      <w:r w:rsidRPr="00DC59F0">
        <w:rPr>
          <w:rFonts w:ascii="Times New Roman" w:eastAsia="Times New Roman" w:hAnsi="Times New Roman" w:cs="Times New Roman"/>
          <w:color w:val="222222"/>
          <w:sz w:val="24"/>
          <w:szCs w:val="24"/>
          <w:lang w:eastAsia="ru-RU"/>
        </w:rPr>
        <w:t>:</w:t>
      </w:r>
    </w:p>
    <w:p w14:paraId="60301727"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вносить в здание взрывчатые вещества, горючие и легковоспламеняющиеся жидкости и материалы или другие вещества, способные нанести ущерб жизни и здоровью людей;</w:t>
      </w:r>
    </w:p>
    <w:p w14:paraId="2FF52164"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проносить крупногабаритные предметы (размер более 90 см х 75 см х 43 см), препятствовать их осмотру сотрудниками охраны;</w:t>
      </w:r>
    </w:p>
    <w:p w14:paraId="6A0EB438"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находиться в служебных помещениях Поликлиники без разрешения Администрации, в том числе журналистам и работникам СМИ;</w:t>
      </w:r>
    </w:p>
    <w:p w14:paraId="5124BFB4"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проводить мероприятия в конференц-зале Поликлиники, в том числе образовательного характера, не согласованные предварительно с Администрацией;</w:t>
      </w:r>
    </w:p>
    <w:p w14:paraId="09DB43CC"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выполнять в помещениях Поликлиники функции торговых агентов, представителей и находиться в помещениях Поликлиники в иных коммерческих целях;</w:t>
      </w:r>
    </w:p>
    <w:p w14:paraId="3BC48FB3"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размещать в помещениях и на территории Поликлиники объявления без разрешения администрации Поликлиники;</w:t>
      </w:r>
    </w:p>
    <w:p w14:paraId="7EC98E68"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курить на крыльце и любых помещениях Поликлиники;</w:t>
      </w:r>
    </w:p>
    <w:p w14:paraId="15691775"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играть в азартные игры в помещениях и на территории Поликлиники;</w:t>
      </w:r>
    </w:p>
    <w:p w14:paraId="7BB597BA"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громко разговаривать, шуметь, хлопать дверями;</w:t>
      </w:r>
    </w:p>
    <w:p w14:paraId="008AAB91"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оставлять малолетних детей без присмотра;</w:t>
      </w:r>
    </w:p>
    <w:p w14:paraId="62E489DA"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выносить из помещения Поликлиники документы, полученные для ознакомления;</w:t>
      </w:r>
    </w:p>
    <w:p w14:paraId="74896887"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изымать какие-либо документы из медицинских карт, со стендов и из папок информационных стендов;</w:t>
      </w:r>
    </w:p>
    <w:p w14:paraId="567C03C5"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производить видеозапись, фотосъемку и аудиозапись медицинского работника при исполнении им своих профессиональных обязанностей без предварительного согласия самого медицинского работника как субъекта персональных данных (ст. 92 ч.2 323-ФЗ);</w:t>
      </w:r>
    </w:p>
    <w:p w14:paraId="6EA978CD"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находиться в помещениях Поликлиники в верхней одежде, грязной обуви;</w:t>
      </w:r>
    </w:p>
    <w:p w14:paraId="768C4150"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запрещается доступ в здание Поликлиники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w:t>
      </w:r>
    </w:p>
    <w:p w14:paraId="7DB2892D" w14:textId="77777777" w:rsidR="00DC59F0" w:rsidRPr="00DC59F0" w:rsidRDefault="00DC59F0" w:rsidP="00DC59F0">
      <w:pPr>
        <w:shd w:val="clear" w:color="auto" w:fill="FFFFFF"/>
        <w:spacing w:after="0" w:line="240" w:lineRule="auto"/>
        <w:ind w:left="360" w:hanging="360"/>
        <w:jc w:val="both"/>
        <w:rPr>
          <w:rFonts w:ascii="Arial" w:eastAsia="Times New Roman" w:hAnsi="Arial" w:cs="Arial"/>
          <w:color w:val="676767"/>
          <w:sz w:val="21"/>
          <w:szCs w:val="21"/>
          <w:lang w:eastAsia="ru-RU"/>
        </w:rPr>
      </w:pPr>
      <w:r w:rsidRPr="00DC59F0">
        <w:rPr>
          <w:rFonts w:ascii="Times New Roman" w:eastAsia="Times New Roman" w:hAnsi="Times New Roman" w:cs="Times New Roman"/>
          <w:b/>
          <w:bCs/>
          <w:color w:val="222222"/>
          <w:sz w:val="24"/>
          <w:szCs w:val="24"/>
          <w:lang w:eastAsia="ru-RU"/>
        </w:rPr>
        <w:t>4.</w:t>
      </w:r>
      <w:r w:rsidRPr="00DC59F0">
        <w:rPr>
          <w:rFonts w:ascii="Times New Roman" w:eastAsia="Times New Roman" w:hAnsi="Times New Roman" w:cs="Times New Roman"/>
          <w:b/>
          <w:bCs/>
          <w:color w:val="222222"/>
          <w:sz w:val="14"/>
          <w:szCs w:val="14"/>
          <w:lang w:eastAsia="ru-RU"/>
        </w:rPr>
        <w:t>      </w:t>
      </w:r>
      <w:r w:rsidRPr="00DC59F0">
        <w:rPr>
          <w:rFonts w:ascii="Times New Roman" w:eastAsia="Times New Roman" w:hAnsi="Times New Roman" w:cs="Times New Roman"/>
          <w:b/>
          <w:bCs/>
          <w:color w:val="222222"/>
          <w:sz w:val="24"/>
          <w:szCs w:val="24"/>
          <w:lang w:eastAsia="ru-RU"/>
        </w:rPr>
        <w:t>Порядок получения информации о состоянии здоровья пациента:</w:t>
      </w:r>
    </w:p>
    <w:p w14:paraId="454591F0"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4.1.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несовершеннолетних лиц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18FC7124"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4.2.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пациенту или любому лицу, которого пациент укажет в документе «Согласие пациента на разглашение сведений, составляющих врачебную тайну».</w:t>
      </w:r>
    </w:p>
    <w:p w14:paraId="278D3A76"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4.3. Пациент либо его законный представитель на основании письменного заявления может получить отражающие состояние здоровья медицинские документы, их копии и выписки из медицинских документов, в течение десяти рабочих дней после подачи заявления.</w:t>
      </w:r>
    </w:p>
    <w:p w14:paraId="7008862C"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4.4.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законодательством РФ.</w:t>
      </w:r>
    </w:p>
    <w:p w14:paraId="121046DD" w14:textId="77777777" w:rsidR="00DC59F0" w:rsidRPr="00DC59F0" w:rsidRDefault="00DC59F0" w:rsidP="00DC59F0">
      <w:pPr>
        <w:shd w:val="clear" w:color="auto" w:fill="FFFFFF"/>
        <w:spacing w:after="0" w:line="240" w:lineRule="auto"/>
        <w:ind w:left="360" w:hanging="360"/>
        <w:jc w:val="both"/>
        <w:rPr>
          <w:rFonts w:ascii="Arial" w:eastAsia="Times New Roman" w:hAnsi="Arial" w:cs="Arial"/>
          <w:color w:val="676767"/>
          <w:sz w:val="21"/>
          <w:szCs w:val="21"/>
          <w:lang w:eastAsia="ru-RU"/>
        </w:rPr>
      </w:pPr>
      <w:r w:rsidRPr="00DC59F0">
        <w:rPr>
          <w:rFonts w:ascii="Times New Roman" w:eastAsia="Times New Roman" w:hAnsi="Times New Roman" w:cs="Times New Roman"/>
          <w:b/>
          <w:bCs/>
          <w:color w:val="222222"/>
          <w:sz w:val="24"/>
          <w:szCs w:val="24"/>
          <w:lang w:eastAsia="ru-RU"/>
        </w:rPr>
        <w:t>5.</w:t>
      </w:r>
      <w:r w:rsidRPr="00DC59F0">
        <w:rPr>
          <w:rFonts w:ascii="Times New Roman" w:eastAsia="Times New Roman" w:hAnsi="Times New Roman" w:cs="Times New Roman"/>
          <w:b/>
          <w:bCs/>
          <w:color w:val="222222"/>
          <w:sz w:val="14"/>
          <w:szCs w:val="14"/>
          <w:lang w:eastAsia="ru-RU"/>
        </w:rPr>
        <w:t>      </w:t>
      </w:r>
      <w:r w:rsidRPr="00DC59F0">
        <w:rPr>
          <w:rFonts w:ascii="Times New Roman" w:eastAsia="Times New Roman" w:hAnsi="Times New Roman" w:cs="Times New Roman"/>
          <w:b/>
          <w:bCs/>
          <w:color w:val="222222"/>
          <w:sz w:val="24"/>
          <w:szCs w:val="24"/>
          <w:lang w:eastAsia="ru-RU"/>
        </w:rPr>
        <w:t>Порядок выдачи документов, удостоверяющих временную нетрудоспособность:</w:t>
      </w:r>
    </w:p>
    <w:p w14:paraId="157B4FF3"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5.1. Порядок выдачи документов, удостоверяющих временную нетрудоспособность утверждается Министерством здравоохранения Российской Федерации. Листок временной нетрудоспособности выдается медицинской организацией, обладающей соответствующей лицензией (работы и услуги по экспертизе временной нетрудоспособности).</w:t>
      </w:r>
    </w:p>
    <w:p w14:paraId="36B6D194"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5.2. В соответствии с лицензией на осуществление медицинской деятельности ГАУЗ МО «МОСП» не проводит экспертизу временной нетрудоспособности. Врач-стоматолог ГАУЗ МО «МОСП» при определении признаков временной нетрудоспособности выдает пациенту заключение о диагнозе и проведенном лечении с рекомендациями о получении листка временной нетрудоспособности по месту жительства.</w:t>
      </w:r>
    </w:p>
    <w:p w14:paraId="1E92EC5D"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lastRenderedPageBreak/>
        <w:t>5.3. Для получения листка временной нетрудоспособности в рамках программы государственных гарантий пациенту необходимо обратиться к участковому врачу-терапевту в медицинскую организацию с учетом прикрепления.</w:t>
      </w:r>
    </w:p>
    <w:p w14:paraId="05827E36"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5.4. В случае заболевания учащихся, студентов средних, специальных и высших учебных заведений для освобождения их от учебы ГАУЗ МО «МОСП» выдает справку установленной формы (095-У). Выдача справки о временной нетрудоспособности учащегося осуществляются лечащим врачом-стоматологом после личного осмотра и подтверждается записью в медицинской карте, обосновывающей временное освобождение от учебы.</w:t>
      </w:r>
    </w:p>
    <w:p w14:paraId="7A308999"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5.5. Полученные пациентом справки о временной нетрудоспособности формы 095-у должны быть заверены печатями установленного образца в регистратуре Поликлиники.</w:t>
      </w:r>
    </w:p>
    <w:p w14:paraId="331BA453" w14:textId="77777777" w:rsidR="00DC59F0" w:rsidRPr="00DC59F0" w:rsidRDefault="00DC59F0" w:rsidP="00DC59F0">
      <w:pPr>
        <w:shd w:val="clear" w:color="auto" w:fill="FFFFFF"/>
        <w:spacing w:after="0" w:line="240" w:lineRule="auto"/>
        <w:ind w:left="360" w:hanging="360"/>
        <w:jc w:val="both"/>
        <w:rPr>
          <w:rFonts w:ascii="Arial" w:eastAsia="Times New Roman" w:hAnsi="Arial" w:cs="Arial"/>
          <w:color w:val="676767"/>
          <w:sz w:val="21"/>
          <w:szCs w:val="21"/>
          <w:lang w:eastAsia="ru-RU"/>
        </w:rPr>
      </w:pPr>
      <w:r w:rsidRPr="00DC59F0">
        <w:rPr>
          <w:rFonts w:ascii="Times New Roman" w:eastAsia="Times New Roman" w:hAnsi="Times New Roman" w:cs="Times New Roman"/>
          <w:b/>
          <w:bCs/>
          <w:color w:val="222222"/>
          <w:sz w:val="24"/>
          <w:szCs w:val="24"/>
          <w:lang w:eastAsia="ru-RU"/>
        </w:rPr>
        <w:t>6.</w:t>
      </w:r>
      <w:r w:rsidRPr="00DC59F0">
        <w:rPr>
          <w:rFonts w:ascii="Times New Roman" w:eastAsia="Times New Roman" w:hAnsi="Times New Roman" w:cs="Times New Roman"/>
          <w:b/>
          <w:bCs/>
          <w:color w:val="222222"/>
          <w:sz w:val="14"/>
          <w:szCs w:val="14"/>
          <w:lang w:eastAsia="ru-RU"/>
        </w:rPr>
        <w:t>      </w:t>
      </w:r>
      <w:r w:rsidRPr="00DC59F0">
        <w:rPr>
          <w:rFonts w:ascii="Times New Roman" w:eastAsia="Times New Roman" w:hAnsi="Times New Roman" w:cs="Times New Roman"/>
          <w:b/>
          <w:bCs/>
          <w:color w:val="222222"/>
          <w:sz w:val="24"/>
          <w:szCs w:val="24"/>
          <w:lang w:eastAsia="ru-RU"/>
        </w:rPr>
        <w:t>График работы поликлиники и ее должностных лиц:</w:t>
      </w:r>
    </w:p>
    <w:p w14:paraId="467BD3CD"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6.1. График работы Поликлиники и ее должностных лиц определяется правилами внутреннего трудового распорядка Поликлиники с учетом ограничений, установленных Трудовым кодексом Российской Федерации.</w:t>
      </w:r>
    </w:p>
    <w:p w14:paraId="17793C89"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6.2. Режим работы Поликлиники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14:paraId="21141E2D"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6.3. График и режим работы утверждаются главным врачом.</w:t>
      </w:r>
    </w:p>
    <w:p w14:paraId="1BD665FD"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6.4. Прием граждан главным врачом или его заместителями осуществляется в установленные часы приема. Информацию о часах приема можно узнать в регистратуре, на информационном стенде рядом с регистратурой или на официальном веб-сайте Поликлиники </w:t>
      </w:r>
      <w:r w:rsidRPr="00DC59F0">
        <w:rPr>
          <w:rFonts w:ascii="Times New Roman" w:eastAsia="Times New Roman" w:hAnsi="Times New Roman" w:cs="Times New Roman"/>
          <w:color w:val="222222"/>
          <w:sz w:val="24"/>
          <w:szCs w:val="24"/>
          <w:lang w:val="en-US" w:eastAsia="ru-RU"/>
        </w:rPr>
        <w:t>guz</w:t>
      </w:r>
      <w:r w:rsidRPr="00DC59F0">
        <w:rPr>
          <w:rFonts w:ascii="Times New Roman" w:eastAsia="Times New Roman" w:hAnsi="Times New Roman" w:cs="Times New Roman"/>
          <w:color w:val="222222"/>
          <w:sz w:val="24"/>
          <w:szCs w:val="24"/>
          <w:lang w:eastAsia="ru-RU"/>
        </w:rPr>
        <w:t>-</w:t>
      </w:r>
      <w:r w:rsidRPr="00DC59F0">
        <w:rPr>
          <w:rFonts w:ascii="Times New Roman" w:eastAsia="Times New Roman" w:hAnsi="Times New Roman" w:cs="Times New Roman"/>
          <w:color w:val="222222"/>
          <w:sz w:val="24"/>
          <w:szCs w:val="24"/>
          <w:lang w:val="en-US" w:eastAsia="ru-RU"/>
        </w:rPr>
        <w:t>mosp</w:t>
      </w:r>
      <w:r w:rsidRPr="00DC59F0">
        <w:rPr>
          <w:rFonts w:ascii="Times New Roman" w:eastAsia="Times New Roman" w:hAnsi="Times New Roman" w:cs="Times New Roman"/>
          <w:color w:val="222222"/>
          <w:sz w:val="24"/>
          <w:szCs w:val="24"/>
          <w:lang w:eastAsia="ru-RU"/>
        </w:rPr>
        <w:t>.</w:t>
      </w:r>
      <w:r w:rsidRPr="00DC59F0">
        <w:rPr>
          <w:rFonts w:ascii="Times New Roman" w:eastAsia="Times New Roman" w:hAnsi="Times New Roman" w:cs="Times New Roman"/>
          <w:color w:val="222222"/>
          <w:sz w:val="24"/>
          <w:szCs w:val="24"/>
          <w:lang w:val="en-US" w:eastAsia="ru-RU"/>
        </w:rPr>
        <w:t>ru</w:t>
      </w:r>
      <w:r w:rsidRPr="00DC59F0">
        <w:rPr>
          <w:rFonts w:ascii="Times New Roman" w:eastAsia="Times New Roman" w:hAnsi="Times New Roman" w:cs="Times New Roman"/>
          <w:color w:val="222222"/>
          <w:sz w:val="24"/>
          <w:szCs w:val="24"/>
          <w:lang w:eastAsia="ru-RU"/>
        </w:rPr>
        <w:t>.</w:t>
      </w:r>
    </w:p>
    <w:p w14:paraId="0B1352E3" w14:textId="77777777" w:rsidR="00DC59F0" w:rsidRPr="00DC59F0" w:rsidRDefault="00DC59F0" w:rsidP="00DC59F0">
      <w:pPr>
        <w:shd w:val="clear" w:color="auto" w:fill="FFFFFF"/>
        <w:spacing w:after="0" w:line="240" w:lineRule="auto"/>
        <w:ind w:left="360" w:hanging="360"/>
        <w:jc w:val="both"/>
        <w:rPr>
          <w:rFonts w:ascii="Arial" w:eastAsia="Times New Roman" w:hAnsi="Arial" w:cs="Arial"/>
          <w:color w:val="676767"/>
          <w:sz w:val="21"/>
          <w:szCs w:val="21"/>
          <w:lang w:eastAsia="ru-RU"/>
        </w:rPr>
      </w:pPr>
      <w:r w:rsidRPr="00DC59F0">
        <w:rPr>
          <w:rFonts w:ascii="Times New Roman" w:eastAsia="Times New Roman" w:hAnsi="Times New Roman" w:cs="Times New Roman"/>
          <w:b/>
          <w:bCs/>
          <w:color w:val="222222"/>
          <w:sz w:val="24"/>
          <w:szCs w:val="24"/>
          <w:lang w:eastAsia="ru-RU"/>
        </w:rPr>
        <w:t>7.</w:t>
      </w:r>
      <w:r w:rsidRPr="00DC59F0">
        <w:rPr>
          <w:rFonts w:ascii="Times New Roman" w:eastAsia="Times New Roman" w:hAnsi="Times New Roman" w:cs="Times New Roman"/>
          <w:b/>
          <w:bCs/>
          <w:color w:val="222222"/>
          <w:sz w:val="14"/>
          <w:szCs w:val="14"/>
          <w:lang w:eastAsia="ru-RU"/>
        </w:rPr>
        <w:t>      </w:t>
      </w:r>
      <w:r w:rsidRPr="00DC59F0">
        <w:rPr>
          <w:rFonts w:ascii="Times New Roman" w:eastAsia="Times New Roman" w:hAnsi="Times New Roman" w:cs="Times New Roman"/>
          <w:b/>
          <w:bCs/>
          <w:color w:val="222222"/>
          <w:sz w:val="24"/>
          <w:szCs w:val="24"/>
          <w:lang w:eastAsia="ru-RU"/>
        </w:rPr>
        <w:t>Информация о порядке оказания платных медицинских услуг:</w:t>
      </w:r>
    </w:p>
    <w:p w14:paraId="7F5F75E0"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7.1. Медицинские организации, участвующие в реализации территориальной программы ОМС, имеют право предоставлять платные медицинские услуги:</w:t>
      </w:r>
    </w:p>
    <w:p w14:paraId="0C3A010C"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если данная медицинская услуга не входит в территориальную программу государственных гарантий оказания бесплатной медицинской помощи гражданам РФ;</w:t>
      </w:r>
    </w:p>
    <w:p w14:paraId="2846E7C7"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в том числе в период госпитализации.</w:t>
      </w:r>
    </w:p>
    <w:p w14:paraId="43367C88" w14:textId="77777777" w:rsidR="00DC59F0" w:rsidRPr="00DC59F0" w:rsidRDefault="00DC59F0" w:rsidP="00DC59F0">
      <w:pPr>
        <w:shd w:val="clear" w:color="auto" w:fill="FFFFFF"/>
        <w:spacing w:after="0" w:line="240" w:lineRule="auto"/>
        <w:ind w:left="426"/>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u w:val="single"/>
          <w:lang w:eastAsia="ru-RU"/>
        </w:rPr>
        <w:t>Внимание!</w:t>
      </w:r>
      <w:r w:rsidRPr="00DC59F0">
        <w:rPr>
          <w:rFonts w:ascii="Times New Roman" w:eastAsia="Times New Roman" w:hAnsi="Times New Roman" w:cs="Times New Roman"/>
          <w:color w:val="222222"/>
          <w:sz w:val="24"/>
          <w:szCs w:val="24"/>
          <w:lang w:eastAsia="ru-RU"/>
        </w:rPr>
        <w:t> Программа ОМС не предусматривает одновременное получение амбулаторно-поликлинической помощи пациентам, находящимся на стационарном лечении;</w:t>
      </w:r>
    </w:p>
    <w:p w14:paraId="1C5452F0"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при предоставлении медицинских услуг анонимно, за исключением случаев, предусмотренных законодательством Российской Федерации;</w:t>
      </w:r>
    </w:p>
    <w:p w14:paraId="69FE7962"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2838748" w14:textId="77777777" w:rsidR="00DC59F0" w:rsidRPr="00DC59F0" w:rsidRDefault="00DC59F0" w:rsidP="00DC59F0">
      <w:pPr>
        <w:shd w:val="clear" w:color="auto" w:fill="FFFFFF"/>
        <w:spacing w:after="0" w:line="240" w:lineRule="auto"/>
        <w:ind w:left="426" w:hanging="284"/>
        <w:jc w:val="both"/>
        <w:rPr>
          <w:rFonts w:ascii="Arial" w:eastAsia="Times New Roman" w:hAnsi="Arial" w:cs="Arial"/>
          <w:color w:val="676767"/>
          <w:sz w:val="21"/>
          <w:szCs w:val="21"/>
          <w:lang w:eastAsia="ru-RU"/>
        </w:rPr>
      </w:pPr>
      <w:r w:rsidRPr="00DC59F0">
        <w:rPr>
          <w:rFonts w:ascii="Symbol" w:eastAsia="Times New Roman" w:hAnsi="Symbol" w:cs="Arial"/>
          <w:color w:val="222222"/>
          <w:sz w:val="24"/>
          <w:szCs w:val="24"/>
          <w:lang w:eastAsia="ru-RU"/>
        </w:rPr>
        <w:t></w:t>
      </w:r>
      <w:r w:rsidRPr="00DC59F0">
        <w:rPr>
          <w:rFonts w:ascii="Symbol" w:eastAsia="Times New Roman" w:hAnsi="Symbol" w:cs="Arial"/>
          <w:color w:val="222222"/>
          <w:sz w:val="24"/>
          <w:szCs w:val="24"/>
          <w:lang w:eastAsia="ru-RU"/>
        </w:rPr>
        <w:t></w:t>
      </w:r>
      <w:r w:rsidRPr="00DC59F0">
        <w:rPr>
          <w:rFonts w:ascii="Times New Roman" w:eastAsia="Times New Roman" w:hAnsi="Times New Roman" w:cs="Times New Roman"/>
          <w:color w:val="222222"/>
          <w:sz w:val="24"/>
          <w:szCs w:val="24"/>
          <w:lang w:eastAsia="ru-RU"/>
        </w:rPr>
        <w:t>при желании пациента получить медицинскую помощь в условиях повышенной комфортности.</w:t>
      </w:r>
    </w:p>
    <w:p w14:paraId="6AE9B776"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7.2. Платные услуги в ГАУЗ МО «МОСП» оказываются исключительно на добровольной основе, по желанию пациента или его законных представителей, после заключения Договора на оказание платных медицинских услуг.</w:t>
      </w:r>
    </w:p>
    <w:p w14:paraId="23300FB2"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7.3. Прейскурант на медицинские услуги утверждается Главным врачом. Информацию о прейскуранте можно узнать в платной регистратуре, на информационном стенде рядом с регистратурой или на официальном веб-сайте Поликлиники guz-mosp.ru.</w:t>
      </w:r>
    </w:p>
    <w:p w14:paraId="05D6F3D0"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7.4. После оказания платной услуги пациент подписывает акт выполненных работ, где отражены гарантийные обязательства со стороны Поликлиники.</w:t>
      </w:r>
    </w:p>
    <w:p w14:paraId="2254255E" w14:textId="77777777" w:rsidR="00DC59F0" w:rsidRPr="00DC59F0" w:rsidRDefault="00DC59F0" w:rsidP="00DC59F0">
      <w:pPr>
        <w:shd w:val="clear" w:color="auto" w:fill="FFFFFF"/>
        <w:spacing w:after="0" w:line="240" w:lineRule="auto"/>
        <w:ind w:left="360" w:hanging="360"/>
        <w:jc w:val="both"/>
        <w:rPr>
          <w:rFonts w:ascii="Arial" w:eastAsia="Times New Roman" w:hAnsi="Arial" w:cs="Arial"/>
          <w:color w:val="676767"/>
          <w:sz w:val="21"/>
          <w:szCs w:val="21"/>
          <w:lang w:eastAsia="ru-RU"/>
        </w:rPr>
      </w:pPr>
      <w:r w:rsidRPr="00DC59F0">
        <w:rPr>
          <w:rFonts w:ascii="Times New Roman" w:eastAsia="Times New Roman" w:hAnsi="Times New Roman" w:cs="Times New Roman"/>
          <w:b/>
          <w:bCs/>
          <w:color w:val="222222"/>
          <w:sz w:val="24"/>
          <w:szCs w:val="24"/>
          <w:lang w:eastAsia="ru-RU"/>
        </w:rPr>
        <w:t>8.</w:t>
      </w:r>
      <w:r w:rsidRPr="00DC59F0">
        <w:rPr>
          <w:rFonts w:ascii="Times New Roman" w:eastAsia="Times New Roman" w:hAnsi="Times New Roman" w:cs="Times New Roman"/>
          <w:b/>
          <w:bCs/>
          <w:color w:val="222222"/>
          <w:sz w:val="14"/>
          <w:szCs w:val="14"/>
          <w:lang w:eastAsia="ru-RU"/>
        </w:rPr>
        <w:t>      </w:t>
      </w:r>
      <w:r w:rsidRPr="00DC59F0">
        <w:rPr>
          <w:rFonts w:ascii="Times New Roman" w:eastAsia="Times New Roman" w:hAnsi="Times New Roman" w:cs="Times New Roman"/>
          <w:b/>
          <w:bCs/>
          <w:color w:val="222222"/>
          <w:sz w:val="24"/>
          <w:szCs w:val="24"/>
          <w:lang w:eastAsia="ru-RU"/>
        </w:rPr>
        <w:t>Порядок предоставления гарантийных обязательств:</w:t>
      </w:r>
    </w:p>
    <w:p w14:paraId="112A4079"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8.1. Гарантийный срок и срок службы при оказании стоматологических услуг установлен соответствующим Положением (приказ главного врача ГАУЗ МО «МОСП» №101-ОД от 15.08.2018г.)</w:t>
      </w:r>
    </w:p>
    <w:p w14:paraId="1CF813B6"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8.2. Положение об установлении гарантийного срока и срока службы при оказании стоматологических услуг доступно для ознакомления на информационном стенде рядом с регистратурой или на официальном веб-сайте Поликлиники guz-mosp.ru.</w:t>
      </w:r>
    </w:p>
    <w:p w14:paraId="7418F7F8"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 </w:t>
      </w:r>
    </w:p>
    <w:p w14:paraId="7CEDD08A"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lastRenderedPageBreak/>
        <w:t>Отношения между Поликлиникой и пациентом (законным представителем) в части, не регулируемой настоящими Правилами, регламентировано действующим законодательством РФ. Посетители, нарушившие данные Правила, несут ответственность в соответствии с законодательством Российской Федерации.</w:t>
      </w:r>
    </w:p>
    <w:p w14:paraId="4A662A41" w14:textId="77777777" w:rsidR="00DC59F0" w:rsidRPr="00DC59F0" w:rsidRDefault="00DC59F0" w:rsidP="00DC59F0">
      <w:pPr>
        <w:shd w:val="clear" w:color="auto" w:fill="FFFFFF"/>
        <w:spacing w:after="0" w:line="240" w:lineRule="auto"/>
        <w:jc w:val="both"/>
        <w:rPr>
          <w:rFonts w:ascii="Arial" w:eastAsia="Times New Roman" w:hAnsi="Arial" w:cs="Arial"/>
          <w:color w:val="676767"/>
          <w:sz w:val="21"/>
          <w:szCs w:val="21"/>
          <w:lang w:eastAsia="ru-RU"/>
        </w:rPr>
      </w:pPr>
      <w:r w:rsidRPr="00DC59F0">
        <w:rPr>
          <w:rFonts w:ascii="Times New Roman" w:eastAsia="Times New Roman" w:hAnsi="Times New Roman" w:cs="Times New Roman"/>
          <w:color w:val="222222"/>
          <w:sz w:val="24"/>
          <w:szCs w:val="24"/>
          <w:lang w:eastAsia="ru-RU"/>
        </w:rPr>
        <w:t>В случаях несоблюдения пациентом предписаний врача или данных Правил в соответствии с п.3. ст.70 323-ФЗ «Об основах охраны здоровья граждан в Российской Федерации» «…лечащий врач имеет право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w:t>
      </w:r>
    </w:p>
    <w:p w14:paraId="79AE4F66" w14:textId="77777777" w:rsidR="00465CFE" w:rsidRDefault="00465CFE">
      <w:bookmarkStart w:id="0" w:name="_GoBack"/>
      <w:bookmarkEnd w:id="0"/>
    </w:p>
    <w:sectPr w:rsidR="00465CFE" w:rsidSect="00DC59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6F"/>
    <w:rsid w:val="0028526F"/>
    <w:rsid w:val="00465CFE"/>
    <w:rsid w:val="00DC5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5959C-FD6F-471F-BF36-E38F3557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9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2951</Words>
  <Characters>16826</Characters>
  <Application>Microsoft Office Word</Application>
  <DocSecurity>0</DocSecurity>
  <Lines>140</Lines>
  <Paragraphs>39</Paragraphs>
  <ScaleCrop>false</ScaleCrop>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2019-06-07T09:32:00Z</dcterms:created>
  <dcterms:modified xsi:type="dcterms:W3CDTF">2019-06-07T09:32:00Z</dcterms:modified>
</cp:coreProperties>
</file>