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F98E" w14:textId="1BB94938" w:rsidR="00E739B5" w:rsidRDefault="005872CC">
      <w:bookmarkStart w:id="0" w:name="_GoBack"/>
      <w:bookmarkEnd w:id="0"/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Подготовка к рентгеноскопии желудка: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На исследование необходимо прийти на голодный желудок, то есть в день исследования утром ничего не кушать и не пить жидкости.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Подготовка к ирригоскопии: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1. За 3 дня до исследования поддерживаем диету: исключаем молоко, газированные и минеральные напитки, свежий хлеб и сдобу, капусту, яблоки, виноград, сладости, все бобовые.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2. Можно есть: мясо, рыбу, птицу (отварное). Кисломолочную продукцию, подсушенный хлеб.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3. Накануне вечером после ужина, в 22 часа сделать 2 очистительные клизмы (по 1,5-2,0 литра каждая, с интервалом 5-10 минут; итого до чистых промывных вод);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4. Утром в день исследования за 2 часа до ирригоскопии сделать ещё одну очистительную клизму (1,5-2,0 литра).  Альтернатива клизме - принять слабительное средство, напр. Фортранс по схеме – смотрите инструкцию по применению препарата.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Подготовка к общему (клиническом) анализу крови.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Взятие крови осуществляется натощак. Курение и прием алкоголя перед исследованием исключается.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Исследование кала на простейшие и яйца гельминтов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Собрать и доставить в лабораторию образец кала в чистой сухой посуде (предпочтительно использовать специальные контейнеры для биопроб, которые можно приобрести в аптеке).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Кал для исследования следует забирать из разных мест разовой порции ( общее количество — 10 -15 г ) Кал должен быть не более суточной давности.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Исследование кала на скрытую кровь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Во избежание ложноположительных результатов важно правильное проведение исследования.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Для исследования кала на скрытую кровь необходимо в течение 3 суток перед сдачей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 (огурцы, хрен, цветная капуста), содержащие много таких ферментов,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вольтарен, диклофенак и т.д), отказаться от использования любых слабительных средств и клизм.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Эхоэнцефалография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Волосы должны быть чистыми (без средств для укладки волос : геля, лака, пенки и без начеса.При себе иметь амбулаторную карту и маленькое полотенце.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Эхокардиография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При себе иметь данные ЭКГ, если есть, то предыдущие данные ЭХО-КГ, пеленку.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Электроэнцефалография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Рекомендуется легкий завтрак (или полдник). Волосы должны быть чистыми (без средств для укладки волос: геля, лака, пенки и без начеса). За два часа до обследования не курить, не пить кофе и тонизирующих напитков. Если Вы принимаете противоэпилептические препараты, то обязательно принимайте их накануне и в день обследования в обычном режиме, предписанном Вам лечащим врачом- неврологом.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Велоэргометрия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Исследование проводится через 2 часа после приема пищи или после легкого завтрака. Антиангинальные препараты отменяются в день исследования (b-адреноблокаторы минимум за 48 часов). Требуется ЭКГ, легкая, свободная одежда (спортивные брюки, шорты), плотные носки. Мужчинам волосяной покров на грудной клетке необходимо сбрить. Перед исследованием не курить.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Цитологическое исследование мазка из женских половых органов на атипичные клетки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lastRenderedPageBreak/>
        <w:t>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 Для снижения вероятности получения ложных результатов анализа мазка необходимо исключить половые контакты в течение 2-х суток перед сдачей, отменить любые вагинальные препараты, спермициды, тампоны и спринцевания.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Холтеровское мониторирование сердечного ритма (ХМ-ЭКГ)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Перед исследованием удалить волосяной покрой с передней части грудной клетки. При себе иметь электрокардиограмму и элемент питания АА типа «Energizer “ или “ Duracel” 1 штука. Знать свой рост, вес.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Фиброколоноскопия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Подготовка: СТРОГАЯ ДИЕТА за 3 дня до исследования: чай, сухари, бульон, отварное мясо, рыба, курица ,вареное яйцо,сыр, масло, белый хлеб, печенье. ВСЕ ОСТАЛЬНЫЕ ПРОДУКТЫ ИСКЛЮЧИТЬ!!!!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Для качественного очищения кишечника необходимо приобрести 3-4 пакета препарата ФОРТРАНС. Каждый пакет растворяется в 1 литре воды. За 1 час выпивается 1 литр охлажденного раствора (по 1 стакану в течение 15 мин. отдельными глотками).Если вам назначено исследование в первой половине дня, то в день накануне, рекомендуется последний прием пищи в 13 часов, с 17 до 21 часа необходимо выпить 3-4 литра раствора.Если вам назначено исследование во второй половине дня, в этом случае в день накануне, последний прием пищи в 15 часов, с 17 до 20 часа необходимо выпить 2-3 литра раствора.А в день исследования еще 1 литр с 7 до 8 часов. Не принимать активированный уголь и препараты железа.На исследование при себе иметь чистую простынь.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Ультразвуковое исследование поджелудочной железы, почек и органов малого таза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Подготовка: Накануне исследования принять эспумизан по 1 капс. 3 раза в день. Для пациентов с сахарным диабетом: разрешается выпить несладкий чай, съесть кусочек белого подсушенного хлеба.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Ультразвуковое исследование мочевого пузыря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Подготовка: за 1-1.5 часа до исследования выпить 1-1.5 литра негазированной жидкости, не опорожнять мочевой пузырь перед обследованием. В кабинет заходить с наполненным мочевым пузырём.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1. За </w:t>
      </w:r>
      <w:r>
        <w:rPr>
          <w:rFonts w:ascii="Arial" w:hAnsi="Arial" w:cs="Arial"/>
          <w:b/>
          <w:bCs/>
          <w:i/>
          <w:iCs/>
          <w:color w:val="363636"/>
          <w:sz w:val="23"/>
          <w:szCs w:val="23"/>
          <w:u w:val="single"/>
          <w:bdr w:val="none" w:sz="0" w:space="0" w:color="auto" w:frame="1"/>
        </w:rPr>
        <w:t>2 - 3 дня исключить</w:t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из пищи газообразующие продукты: овощи, фрукты, сладкое, кислое, молочное, черный хлеб, копченое, острое, выпечку, газ.воду.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2. В течении 2 - 3 х дней принимать ФЕСТАЛ или МЕЗИМ, по 1-2 таб. и активированный   уголь по 5 - 6 таб. во время еды - 3 раза в день.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При повышенном газообразовании кишечника - ЭСПУМИЗАН или укропная вода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363636"/>
          <w:sz w:val="23"/>
          <w:szCs w:val="23"/>
          <w:u w:val="single"/>
          <w:bdr w:val="none" w:sz="0" w:space="0" w:color="auto" w:frame="1"/>
        </w:rPr>
        <w:t>Инсулинзависимым больным утром можно сухарик из белого хлеба и несладкий чай.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Ультразвуковая диагностика поверхностных структур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Щитовидная железа, молочные железы, лимфоузлы, мягкие ткани- без подготовки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ТРУЗИ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Для трансректального обследования 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за 2-3 часа до исследования сделать очистительную клизму (500 мл). Необходимо опорожнение прямой кишки перед обследованием.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Эзофагогастродуоденоскопия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Накануне исследования 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Легкий ужин, последний прием пищи в 19.00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 день исследования: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 xml:space="preserve">Не есть, не пить, не принимать лекарственные препараты.При себе иметь полотенце, </w:t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lastRenderedPageBreak/>
        <w:t>протоколы результатов, ранее проводимых ФГДС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Спирография (исследование функции внешнего дыхания)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 день исследования не принимать лекарственных средств. За 2 часа до обследования не принимать пищу, не курить, без приема ингаляторов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Исследование уровня простатспецифического антигена в крови. Мужчинам в возрасте старше 50 лет необходимо помнить, что лучше воздержаться от прохождения сдачи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простатспецифического антигена в крови.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Реоэнцефалография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Волосы должны быть чистыми (без средств для укладки волос : геля, лака, пенки и без начеса. При себе иметь амбулаторную карту и маленькое полотенце.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Велоэргометрия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Исследование проводится через 2 часа после приема пищи или после легкого завтрака. Антиангинальные препараты отменяются в день исследования (b-адреноблокаторы минимум за 48 часов). Требуется ЭКГ, легкая, свободная одежда (спортивные брюки, шорты), плотные носки. Мужчинам волосяной покров на грудной клетке необходимо сбрить волосы. Перед исследованием не курить.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</w:rPr>
        <w:t>Магнитная резонансная томография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Украшения и бижутерию лучше оставьте дома (серьги, цепи, бусы, заколки, пирсинг и т.д.). При МРТ головного мозга нельзя пользоваться лаками и гелями для волос. Перед исследованием нужно снять часы, убрать из карманов документы, кредитные карты, сотовый телефон, ключи и другие металлические предметы.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МРТ</w:t>
      </w:r>
      <w:r>
        <w:rPr>
          <w:rFonts w:ascii="Arial" w:hAnsi="Arial" w:cs="Arial"/>
          <w:b/>
          <w:bCs/>
          <w:i/>
          <w:iCs/>
          <w:color w:val="363636"/>
          <w:sz w:val="23"/>
          <w:szCs w:val="23"/>
          <w:bdr w:val="none" w:sz="0" w:space="0" w:color="auto" w:frame="1"/>
        </w:rPr>
        <w:t> не проводится</w:t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 при наличии у Вас:</w:t>
      </w:r>
      <w:r>
        <w:rPr>
          <w:rFonts w:ascii="Arial" w:hAnsi="Arial" w:cs="Arial"/>
          <w:color w:val="363636"/>
          <w:sz w:val="23"/>
          <w:szCs w:val="23"/>
        </w:rPr>
        <w:br/>
      </w:r>
      <w:r>
        <w:rPr>
          <w:rFonts w:ascii="Arial" w:hAnsi="Arial" w:cs="Arial"/>
          <w:color w:val="363636"/>
          <w:sz w:val="23"/>
          <w:szCs w:val="23"/>
          <w:shd w:val="clear" w:color="auto" w:fill="FFFFFF"/>
        </w:rPr>
        <w:t>Кардиостимулятора, клаустрофобии, ферромагнитных клипс (за исключением титановых и танталовых) на сосудах и внутренних органах внутренних ушных имплантатовметаллических фрагментов в глазах, осколков металла в телебеременности (первая половина)веса больше 120 кг. Возьмите с собой результаты предыдущих исследований (особенно МРТ, КТ, УЗИ, рентгеновские снимки).</w:t>
      </w:r>
    </w:p>
    <w:sectPr w:rsidR="00E739B5" w:rsidSect="00587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73"/>
    <w:rsid w:val="002E2973"/>
    <w:rsid w:val="005872CC"/>
    <w:rsid w:val="00E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0A0D-F4AB-4843-A06A-828CA1B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2019-06-19T11:22:00Z</dcterms:created>
  <dcterms:modified xsi:type="dcterms:W3CDTF">2019-06-19T11:22:00Z</dcterms:modified>
</cp:coreProperties>
</file>