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1C" w:rsidRPr="00B03B1C" w:rsidRDefault="00B03B1C" w:rsidP="00B03B1C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</w:pPr>
      <w:r w:rsidRPr="00B03B1C"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  <w:t>Диспансеризация определенных групп взрослого населения</w:t>
      </w:r>
    </w:p>
    <w:p w:rsidR="00B03B1C" w:rsidRPr="00B03B1C" w:rsidRDefault="00B03B1C" w:rsidP="00B03B1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9753600" cy="3581400"/>
            <wp:effectExtent l="0" t="0" r="0" b="0"/>
            <wp:docPr id="3" name="Рисунок 3" descr="https://ob18.ru/images/dispanseriz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18.ru/images/dispanserizac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1C" w:rsidRPr="00B03B1C" w:rsidRDefault="00B03B1C" w:rsidP="00B03B1C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pacing w:val="8"/>
          <w:sz w:val="48"/>
          <w:szCs w:val="48"/>
          <w:lang w:eastAsia="ru-RU"/>
        </w:rPr>
        <w:t>Диспансеризация населения</w:t>
      </w:r>
    </w:p>
    <w:p w:rsidR="00B03B1C" w:rsidRPr="00B03B1C" w:rsidRDefault="00B03B1C" w:rsidP="00B03B1C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Каждый житель России в возрасте 18 лет и старше имеет право пройти профилактический медицинский осмотр или диспансеризацию </w:t>
      </w:r>
      <w:r w:rsidRPr="00B03B1C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БЕСПЛАТНО по полису ОМС.</w:t>
      </w:r>
    </w:p>
    <w:p w:rsidR="00B03B1C" w:rsidRPr="00B03B1C" w:rsidRDefault="00B03B1C" w:rsidP="00B03B1C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proofErr w:type="gramStart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Пройти  профилактический</w:t>
      </w:r>
      <w:proofErr w:type="gramEnd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 осмотр и диспансеризацию в поликлинике города Ижевска можно ежедневно (кроме воскресенья):</w:t>
      </w:r>
    </w:p>
    <w:p w:rsidR="00B03B1C" w:rsidRPr="00B03B1C" w:rsidRDefault="00B03B1C" w:rsidP="00B03B1C">
      <w:pPr>
        <w:shd w:val="clear" w:color="auto" w:fill="FFFFFF"/>
        <w:spacing w:before="120" w:after="150" w:line="240" w:lineRule="auto"/>
        <w:ind w:firstLine="708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– в будни с 8.00 до 16.00 – </w:t>
      </w: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в поликлинике в кабинете медицинской профилактики №28 (тел.49-46-27),</w:t>
      </w:r>
      <w:r w:rsidRPr="00B03B1C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 с 16.00 до 20.00</w:t>
      </w: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 – в приемном отделении стационара.</w:t>
      </w:r>
    </w:p>
    <w:p w:rsidR="00B03B1C" w:rsidRPr="00B03B1C" w:rsidRDefault="00B03B1C" w:rsidP="00B03B1C">
      <w:pPr>
        <w:shd w:val="clear" w:color="auto" w:fill="FFFFFF"/>
        <w:spacing w:before="120" w:after="150" w:line="240" w:lineRule="auto"/>
        <w:ind w:firstLine="708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– в субботу с 10.00 до 15.00</w:t>
      </w: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 – в приемном отделении стационара.</w:t>
      </w:r>
    </w:p>
    <w:p w:rsidR="00B03B1C" w:rsidRPr="00B03B1C" w:rsidRDefault="00B03B1C" w:rsidP="00B03B1C">
      <w:pPr>
        <w:shd w:val="clear" w:color="auto" w:fill="FFFFFF"/>
        <w:spacing w:after="248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Профилактический осмотр включает: </w:t>
      </w: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анкетирование,</w:t>
      </w:r>
      <w:r w:rsidRPr="00B03B1C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 </w:t>
      </w: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измерение роста, веса, расчет индекса массы тела, измерение артериального давления, проверку уровня сахара и холестерина в крови, раз в два года – флюорографию, осмотр акушеркой или акушером гинекологом, осмотр врача-терапевта и проведение краткого консультирования. Этого достаточно, чтобы оценить риск развития болезней системы кровообращения, сахарного диабета второго типа, заболеваний органов дыхания. По итогам </w:t>
      </w:r>
      <w:proofErr w:type="spellStart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профосмотра</w:t>
      </w:r>
      <w:proofErr w:type="spellEnd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 определяется группа здоровья.</w:t>
      </w:r>
    </w:p>
    <w:p w:rsidR="00B03B1C" w:rsidRPr="00B03B1C" w:rsidRDefault="00B03B1C" w:rsidP="00B03B1C">
      <w:pPr>
        <w:shd w:val="clear" w:color="auto" w:fill="FFFFFF"/>
        <w:spacing w:after="248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lastRenderedPageBreak/>
        <w:t>Ежегодное прохождение профилактического осмотра позволит своевременно, на ранней стадии, выявлять заболевания и факторы, способствующие риску их развития.</w:t>
      </w:r>
    </w:p>
    <w:p w:rsidR="00B03B1C" w:rsidRPr="00B03B1C" w:rsidRDefault="00B03B1C" w:rsidP="00B03B1C">
      <w:pPr>
        <w:shd w:val="clear" w:color="auto" w:fill="FFFFFF"/>
        <w:spacing w:after="248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 xml:space="preserve">Диспансеризация взрослого </w:t>
      </w:r>
      <w:proofErr w:type="gramStart"/>
      <w:r w:rsidRPr="00B03B1C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населения:</w:t>
      </w: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  это</w:t>
      </w:r>
      <w:proofErr w:type="gramEnd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 проведение более углубленного обследования.</w:t>
      </w:r>
      <w:r w:rsidRPr="00B03B1C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 Диспансеризация проводится 1 раз в 3 года для граждан от 18 до 39 лет, с 40 лет – ежегодно.</w:t>
      </w:r>
    </w:p>
    <w:p w:rsidR="00B03B1C" w:rsidRPr="00B03B1C" w:rsidRDefault="00B03B1C" w:rsidP="00B03B1C">
      <w:pPr>
        <w:shd w:val="clear" w:color="auto" w:fill="FFFFFF"/>
        <w:spacing w:after="248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Программа диспансеризации включает проведение обследований, включенных в объем профилактического осмотра, которые дополняются медицинскими мероприятиями с целью ранней диагностики онкологических заболеваний.</w:t>
      </w:r>
    </w:p>
    <w:p w:rsidR="00B03B1C" w:rsidRPr="00B03B1C" w:rsidRDefault="00B03B1C" w:rsidP="00B03B1C">
      <w:pPr>
        <w:shd w:val="clear" w:color="auto" w:fill="FFFFFF"/>
        <w:spacing w:after="248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 xml:space="preserve">Проводится диспансеризация в 2 этапа </w:t>
      </w:r>
      <w:proofErr w:type="gramStart"/>
      <w:r w:rsidRPr="00B03B1C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диспансеризации:  </w:t>
      </w: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на</w:t>
      </w:r>
      <w:proofErr w:type="gramEnd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 первом этапе проводятся обследования, позволяющие выявить онкологические заболевания, так называемые </w:t>
      </w:r>
      <w:proofErr w:type="spellStart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онкоскрининги</w:t>
      </w:r>
      <w:proofErr w:type="spellEnd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. При наличии показаний пациент будет направлен на второй этап для </w:t>
      </w:r>
      <w:proofErr w:type="spellStart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дообследования</w:t>
      </w:r>
      <w:proofErr w:type="spellEnd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 и уточнения диагноза. Он включает консультации определенных специалистов, проведение дополнительных обследований, позволяющих углубленно оценить состояние здоровья.</w:t>
      </w:r>
    </w:p>
    <w:p w:rsidR="00B03B1C" w:rsidRPr="00B03B1C" w:rsidRDefault="00B03B1C" w:rsidP="00B03B1C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Для каждого человека определяется индивидуальная программа.</w:t>
      </w:r>
    </w:p>
    <w:p w:rsidR="00B03B1C" w:rsidRPr="00B03B1C" w:rsidRDefault="00B03B1C" w:rsidP="00B03B1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Ориентировочный срок полного прохождения первого этапа </w:t>
      </w:r>
      <w:proofErr w:type="spellStart"/>
      <w:r w:rsidRPr="00B03B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диспанцеризации</w:t>
      </w:r>
      <w:proofErr w:type="spellEnd"/>
      <w:r w:rsidRPr="00B03B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профилактического медицинского осмотра составляет 2-3 дня.</w:t>
      </w:r>
    </w:p>
    <w:p w:rsidR="00B03B1C" w:rsidRPr="00B03B1C" w:rsidRDefault="00B03B1C" w:rsidP="00B03B1C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B03B1C" w:rsidRPr="00B03B1C" w:rsidRDefault="00B03B1C" w:rsidP="00B03B1C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Подробную информацию о порядке и условиях прохождения диспансеризации Вы можете получить в кабинете медицинской профилактики №28, а также у участкового терапевта. Будьте внимательны к себе, заботьтесь о своем здоровье!</w:t>
      </w:r>
    </w:p>
    <w:p w:rsidR="00B03B1C" w:rsidRPr="00B03B1C" w:rsidRDefault="00B03B1C" w:rsidP="00B03B1C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6" w:history="1">
        <w:r w:rsidRPr="00B03B1C">
          <w:rPr>
            <w:rFonts w:ascii="Open Sans" w:eastAsia="Times New Roman" w:hAnsi="Open Sans" w:cs="Times New Roman"/>
            <w:color w:val="0000FF"/>
            <w:sz w:val="27"/>
            <w:szCs w:val="27"/>
            <w:shd w:val="clear" w:color="auto" w:fill="FFFFFF"/>
            <w:lang w:eastAsia="ru-RU"/>
          </w:rPr>
          <w:t>Приказ от 13 марта 2019 г. n 124н об утверждении порядка проведения профилактического медицинского осмотра и диспансеризации определенных групп взрослого населения</w:t>
        </w:r>
      </w:hyperlink>
    </w:p>
    <w:p w:rsidR="00B03B1C" w:rsidRPr="00B03B1C" w:rsidRDefault="00B03B1C" w:rsidP="00B03B1C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 или выявить их на ранней стадии развития, когда их лечение наиболее эффективно.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ru-RU"/>
        </w:rPr>
        <w:t>С 1 июня в рамках диспансеризации и профилактических медицинских осмотров каждый может пройти исследования, направленные на раннее выявление онкологических заболеваний: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1. В рамках профилактического медицинского осмотра и первого этапа диспансеризации проводятся: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а) скрининг на выявление злокачественных новообразований шейки матки (у женщин): в возрасте 18 лет и старше - осмотр фельдшером (акушеркой) или врачом акушером-гинекологом 1 раз в год;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в возрасте от 18 до 64 лет включительно - взятие мазка с шейки матки, цитологическое исследование мазка с шейки матки 1 раз в 3 года.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lastRenderedPageBreak/>
        <w:t>б) скрининг на выявление злокачественных новообразований молочных желез (у женщин):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в возрасте от 40 до 75 лет включительно - маммография обеих молочных желез в двух проекциях с двойным прочтением рентгенограмм 1 раз в 2 года;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в) скрининг на выявление злокачественных новообразований предстательной железы (у мужчин):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в возрасте 45, 50, 55, 60 и 64 лет - определение простат-специфического антигена в крови;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г) скрининг на выявление злокачественных новообразований толстого кишечника и прямой кишки: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в возрасте от 40 до 64 лет включительно - исследование кала на скрытую кровь иммунохимическим качественным или количественным методом 1 раз в 2 года;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е) скрининг на выявление злокачественных новообразований пищевода, желудка и двенадцатиперстной кишки: в возрасте 45 лет — </w:t>
      </w:r>
      <w:proofErr w:type="spellStart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эзофагогастродуоденоскопия</w:t>
      </w:r>
      <w:proofErr w:type="spellEnd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.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врача-</w:t>
      </w:r>
      <w:proofErr w:type="spellStart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колопроктолога</w:t>
      </w:r>
      <w:proofErr w:type="spellEnd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 проводятся: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а) исследования на выявление злокачественных новообразований легкого: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рентгенография легких 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б) исследования на выявление злокачественных новообразований пищевода, желудка и двенадцатиперстной кишки: </w:t>
      </w:r>
      <w:proofErr w:type="spellStart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эзофагогастродуоденоскопия</w:t>
      </w:r>
      <w:proofErr w:type="spellEnd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 (ФГС)</w:t>
      </w:r>
    </w:p>
    <w:p w:rsidR="00B03B1C" w:rsidRPr="00B03B1C" w:rsidRDefault="00B03B1C" w:rsidP="00B03B1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в) исследования на выявление злокачественных новообразований толстого кишечника и прямой кишки: </w:t>
      </w:r>
      <w:proofErr w:type="spellStart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ректороманоскопия</w:t>
      </w:r>
      <w:proofErr w:type="spellEnd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; </w:t>
      </w:r>
      <w:proofErr w:type="spellStart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колоноскопия</w:t>
      </w:r>
      <w:proofErr w:type="spellEnd"/>
      <w:r w:rsidRPr="00B03B1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.</w:t>
      </w:r>
    </w:p>
    <w:p w:rsidR="00B03B1C" w:rsidRPr="00B03B1C" w:rsidRDefault="00B03B1C" w:rsidP="00B03B1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0D5E" w:rsidRDefault="004C0D5E"/>
    <w:sectPr w:rsidR="004C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3F7F"/>
    <w:multiLevelType w:val="multilevel"/>
    <w:tmpl w:val="78AE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7017A"/>
    <w:multiLevelType w:val="multilevel"/>
    <w:tmpl w:val="CAAA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F0"/>
    <w:rsid w:val="00233DF0"/>
    <w:rsid w:val="004C0D5E"/>
    <w:rsid w:val="00B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E399"/>
  <w15:chartTrackingRefBased/>
  <w15:docId w15:val="{469DDAA9-9663-4D42-8185-0E88AF1B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3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B1C"/>
    <w:rPr>
      <w:b/>
      <w:bCs/>
    </w:rPr>
  </w:style>
  <w:style w:type="character" w:styleId="a5">
    <w:name w:val="Hyperlink"/>
    <w:basedOn w:val="a0"/>
    <w:uiPriority w:val="99"/>
    <w:semiHidden/>
    <w:unhideWhenUsed/>
    <w:rsid w:val="00B03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2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18.ru/images/docs/Prikaz-MZ-RF-124n-ot-13.03.2019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2019-10-23T07:23:00Z</dcterms:created>
  <dcterms:modified xsi:type="dcterms:W3CDTF">2019-10-23T07:23:00Z</dcterms:modified>
</cp:coreProperties>
</file>