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A9" w:rsidRPr="007112A9" w:rsidRDefault="007112A9" w:rsidP="007112A9">
      <w:pPr>
        <w:numPr>
          <w:ilvl w:val="0"/>
          <w:numId w:val="1"/>
        </w:numPr>
      </w:pPr>
      <w:r w:rsidRPr="007112A9">
        <w:rPr>
          <w:b/>
          <w:bCs/>
        </w:rPr>
        <w:t xml:space="preserve">Проба </w:t>
      </w:r>
      <w:proofErr w:type="gramStart"/>
      <w:r w:rsidRPr="007112A9">
        <w:rPr>
          <w:b/>
          <w:bCs/>
        </w:rPr>
        <w:t>Манту</w:t>
      </w:r>
      <w:r w:rsidRPr="007112A9">
        <w:t>  </w:t>
      </w:r>
      <w:r w:rsidRPr="007112A9">
        <w:rPr>
          <w:b/>
          <w:bCs/>
        </w:rPr>
        <w:t>с</w:t>
      </w:r>
      <w:proofErr w:type="gramEnd"/>
      <w:r w:rsidRPr="007112A9">
        <w:rPr>
          <w:b/>
          <w:bCs/>
        </w:rPr>
        <w:t xml:space="preserve"> 2 ТЕ – </w:t>
      </w:r>
      <w:r w:rsidRPr="007112A9">
        <w:t>300 руб.</w:t>
      </w:r>
    </w:p>
    <w:p w:rsidR="007112A9" w:rsidRPr="007112A9" w:rsidRDefault="007112A9" w:rsidP="007112A9">
      <w:pPr>
        <w:numPr>
          <w:ilvl w:val="0"/>
          <w:numId w:val="1"/>
        </w:numPr>
      </w:pPr>
      <w:r w:rsidRPr="007112A9">
        <w:t>Проба с аллергеном туберкулёзным рекомбинантным </w:t>
      </w:r>
      <w:r w:rsidRPr="007112A9">
        <w:rPr>
          <w:b/>
          <w:bCs/>
        </w:rPr>
        <w:t>(</w:t>
      </w:r>
      <w:proofErr w:type="spellStart"/>
      <w:r w:rsidRPr="007112A9">
        <w:rPr>
          <w:b/>
          <w:bCs/>
        </w:rPr>
        <w:t>Диаскинтест</w:t>
      </w:r>
      <w:proofErr w:type="spellEnd"/>
      <w:r w:rsidRPr="007112A9">
        <w:rPr>
          <w:b/>
          <w:bCs/>
        </w:rPr>
        <w:t>) – </w:t>
      </w:r>
      <w:r w:rsidRPr="007112A9">
        <w:t>400 руб.</w:t>
      </w:r>
    </w:p>
    <w:p w:rsidR="007112A9" w:rsidRPr="007112A9" w:rsidRDefault="007112A9" w:rsidP="007112A9">
      <w:pPr>
        <w:numPr>
          <w:ilvl w:val="0"/>
          <w:numId w:val="1"/>
        </w:numPr>
      </w:pPr>
      <w:r w:rsidRPr="007112A9">
        <w:t>Подготовка и написание заключений (</w:t>
      </w:r>
      <w:r w:rsidRPr="007112A9">
        <w:rPr>
          <w:b/>
          <w:bCs/>
        </w:rPr>
        <w:t>выдача заключений о допуске к работе</w:t>
      </w:r>
      <w:r w:rsidRPr="007112A9">
        <w:t>, обмены и прочее) – 250 руб.</w:t>
      </w:r>
    </w:p>
    <w:p w:rsidR="007112A9" w:rsidRPr="007112A9" w:rsidRDefault="007112A9" w:rsidP="007112A9">
      <w:pPr>
        <w:numPr>
          <w:ilvl w:val="0"/>
          <w:numId w:val="1"/>
        </w:numPr>
      </w:pPr>
      <w:r w:rsidRPr="007112A9">
        <w:t>Цитологическое исследование мокроты (микроскопия) – 400 руб.</w:t>
      </w:r>
    </w:p>
    <w:p w:rsidR="007112A9" w:rsidRPr="007112A9" w:rsidRDefault="007112A9" w:rsidP="007112A9">
      <w:pPr>
        <w:numPr>
          <w:ilvl w:val="0"/>
          <w:numId w:val="1"/>
        </w:numPr>
      </w:pPr>
      <w:r w:rsidRPr="007112A9">
        <w:t>Общий (клинический) анализ крови развернутый – 120 руб.</w:t>
      </w:r>
    </w:p>
    <w:p w:rsidR="007112A9" w:rsidRPr="007112A9" w:rsidRDefault="007112A9" w:rsidP="007112A9">
      <w:pPr>
        <w:numPr>
          <w:ilvl w:val="0"/>
          <w:numId w:val="1"/>
        </w:numPr>
      </w:pPr>
      <w:r w:rsidRPr="007112A9">
        <w:t>Анализ мочи общий – 200 руб.</w:t>
      </w:r>
    </w:p>
    <w:p w:rsidR="007112A9" w:rsidRPr="007112A9" w:rsidRDefault="007112A9" w:rsidP="007112A9">
      <w:pPr>
        <w:numPr>
          <w:ilvl w:val="0"/>
          <w:numId w:val="1"/>
        </w:numPr>
      </w:pPr>
      <w:r w:rsidRPr="007112A9">
        <w:t>Рентгенограмма легких (в двух проекциях) – 1000 руб.</w:t>
      </w:r>
    </w:p>
    <w:p w:rsidR="007112A9" w:rsidRPr="007112A9" w:rsidRDefault="007112A9" w:rsidP="007112A9">
      <w:pPr>
        <w:numPr>
          <w:ilvl w:val="0"/>
          <w:numId w:val="1"/>
        </w:numPr>
      </w:pPr>
      <w:r w:rsidRPr="007112A9">
        <w:t>Описание и интерпретация рентгенографических изображений – 500 руб.</w:t>
      </w:r>
    </w:p>
    <w:p w:rsidR="007112A9" w:rsidRPr="007112A9" w:rsidRDefault="007112A9" w:rsidP="007112A9">
      <w:pPr>
        <w:numPr>
          <w:ilvl w:val="0"/>
          <w:numId w:val="1"/>
        </w:numPr>
      </w:pPr>
      <w:r w:rsidRPr="007112A9">
        <w:t xml:space="preserve">Приём (осмотр, консультация) врача-фтизиатра (доцента, </w:t>
      </w:r>
      <w:proofErr w:type="spellStart"/>
      <w:r w:rsidRPr="007112A9">
        <w:t>к.м.н</w:t>
      </w:r>
      <w:proofErr w:type="spellEnd"/>
      <w:r w:rsidRPr="007112A9">
        <w:t>) первичный – 1400 руб.</w:t>
      </w:r>
    </w:p>
    <w:p w:rsidR="007112A9" w:rsidRPr="007112A9" w:rsidRDefault="007112A9" w:rsidP="007112A9">
      <w:pPr>
        <w:numPr>
          <w:ilvl w:val="0"/>
          <w:numId w:val="1"/>
        </w:numPr>
      </w:pPr>
      <w:r w:rsidRPr="007112A9">
        <w:t>Приём (осмотр, консультация) врача-фтизиатра первичный    –  1200 руб.</w:t>
      </w:r>
    </w:p>
    <w:p w:rsidR="007112A9" w:rsidRPr="007112A9" w:rsidRDefault="007112A9" w:rsidP="007112A9">
      <w:pPr>
        <w:numPr>
          <w:ilvl w:val="0"/>
          <w:numId w:val="1"/>
        </w:numPr>
      </w:pPr>
      <w:r w:rsidRPr="007112A9">
        <w:t>Приём (осмотр, консультация) врача-фтизиатра повторный    –  650 руб.</w:t>
      </w:r>
    </w:p>
    <w:p w:rsidR="00C051C7" w:rsidRDefault="00C051C7">
      <w:bookmarkStart w:id="0" w:name="_GoBack"/>
      <w:bookmarkEnd w:id="0"/>
    </w:p>
    <w:sectPr w:rsidR="00C0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A74D7"/>
    <w:multiLevelType w:val="multilevel"/>
    <w:tmpl w:val="79FA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9"/>
    <w:rsid w:val="007112A9"/>
    <w:rsid w:val="00B92CD9"/>
    <w:rsid w:val="00C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5FF2-2E35-4E31-AEDB-657D022F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2019-11-01T05:37:00Z</dcterms:created>
  <dcterms:modified xsi:type="dcterms:W3CDTF">2019-11-01T05:37:00Z</dcterms:modified>
</cp:coreProperties>
</file>