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59743" w14:textId="77777777" w:rsidR="00790745" w:rsidRPr="00790745" w:rsidRDefault="00790745" w:rsidP="0079074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2D2E33"/>
          <w:kern w:val="36"/>
          <w:sz w:val="45"/>
          <w:szCs w:val="45"/>
          <w:lang w:eastAsia="ru-RU"/>
        </w:rPr>
      </w:pPr>
      <w:r w:rsidRPr="00790745">
        <w:rPr>
          <w:rFonts w:ascii="Arial" w:eastAsia="Times New Roman" w:hAnsi="Arial" w:cs="Arial"/>
          <w:b/>
          <w:bCs/>
          <w:color w:val="2D2E33"/>
          <w:kern w:val="36"/>
          <w:sz w:val="45"/>
          <w:szCs w:val="45"/>
          <w:lang w:eastAsia="ru-RU"/>
        </w:rPr>
        <w:t>Перечень льготной категории граждан, имеющих право на внеочередное обслуживание (по оказанию медицинской помощи)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4427"/>
        <w:gridCol w:w="3677"/>
      </w:tblGrid>
      <w:tr w:rsidR="00790745" w:rsidRPr="00790745" w14:paraId="3A01B7AA" w14:textId="77777777" w:rsidTr="00790745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B78B36B" w14:textId="77777777" w:rsidR="00790745" w:rsidRPr="00790745" w:rsidRDefault="00790745" w:rsidP="00790745">
            <w:pPr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07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087CDB0" w14:textId="77777777" w:rsidR="00790745" w:rsidRPr="00790745" w:rsidRDefault="00790745" w:rsidP="00790745">
            <w:pPr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07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Льготные категории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4EAAD29" w14:textId="77777777" w:rsidR="00790745" w:rsidRPr="00790745" w:rsidRDefault="00790745" w:rsidP="00790745">
            <w:pPr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07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основание</w:t>
            </w:r>
          </w:p>
        </w:tc>
      </w:tr>
      <w:tr w:rsidR="00790745" w:rsidRPr="00790745" w14:paraId="1A3CE120" w14:textId="77777777" w:rsidTr="00790745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EEFD051" w14:textId="77777777" w:rsidR="00790745" w:rsidRPr="00790745" w:rsidRDefault="00790745" w:rsidP="00790745">
            <w:pPr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07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1.      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117B249" w14:textId="77777777" w:rsidR="00790745" w:rsidRPr="00790745" w:rsidRDefault="00790745" w:rsidP="00790745">
            <w:pPr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07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Инвалиды по заболеваниям I и II группы</w:t>
            </w:r>
          </w:p>
        </w:tc>
        <w:tc>
          <w:tcPr>
            <w:tcW w:w="5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51F3B91" w14:textId="77777777" w:rsidR="00790745" w:rsidRPr="00790745" w:rsidRDefault="00790745" w:rsidP="00790745">
            <w:pPr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07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Указ Президента РФ от 02.10.1992 г. №1157 «О дополнительных мерах государственной поддержки инвалидов».</w:t>
            </w:r>
          </w:p>
        </w:tc>
      </w:tr>
      <w:tr w:rsidR="00790745" w:rsidRPr="00790745" w14:paraId="219E93CB" w14:textId="77777777" w:rsidTr="00790745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C95577C" w14:textId="77777777" w:rsidR="00790745" w:rsidRPr="00790745" w:rsidRDefault="00790745" w:rsidP="00790745">
            <w:pPr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07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2.      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849F5DC" w14:textId="77777777" w:rsidR="00790745" w:rsidRPr="00790745" w:rsidRDefault="00790745" w:rsidP="00790745">
            <w:pPr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07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Дети инвалиды и дети, один из родителей которых является инвалидом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9E5B8" w14:textId="77777777" w:rsidR="00790745" w:rsidRPr="00790745" w:rsidRDefault="00790745" w:rsidP="00790745">
            <w:pPr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790745" w:rsidRPr="00790745" w14:paraId="3DA68A19" w14:textId="77777777" w:rsidTr="00790745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B98A551" w14:textId="77777777" w:rsidR="00790745" w:rsidRPr="00790745" w:rsidRDefault="00790745" w:rsidP="00790745">
            <w:pPr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07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3.      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A0AF4B6" w14:textId="77777777" w:rsidR="00790745" w:rsidRPr="00790745" w:rsidRDefault="00790745" w:rsidP="00790745">
            <w:pPr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07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Инвалиды ВОВ и инвалиды боевых действий (ст.4)</w:t>
            </w:r>
          </w:p>
        </w:tc>
        <w:tc>
          <w:tcPr>
            <w:tcW w:w="5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15AAD40" w14:textId="77777777" w:rsidR="00790745" w:rsidRPr="00790745" w:rsidRDefault="00790745" w:rsidP="00790745">
            <w:pPr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07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Федеральный закон от 12.01.1995г. №5 « О ветеранах»</w:t>
            </w:r>
          </w:p>
          <w:p w14:paraId="6EB566DC" w14:textId="77777777" w:rsidR="00790745" w:rsidRPr="00790745" w:rsidRDefault="00790745" w:rsidP="00790745">
            <w:pPr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07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(в последующих редакциях).</w:t>
            </w:r>
          </w:p>
          <w:p w14:paraId="4037F45E" w14:textId="77777777" w:rsidR="00790745" w:rsidRPr="00790745" w:rsidRDefault="00790745" w:rsidP="00790745">
            <w:pPr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07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Федеральный Закон от 22.08.2004 г. №122-ФЗ «О внесении изменений в законодательные акты».</w:t>
            </w:r>
          </w:p>
        </w:tc>
      </w:tr>
      <w:tr w:rsidR="00790745" w:rsidRPr="00790745" w14:paraId="460EDE8B" w14:textId="77777777" w:rsidTr="00790745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90CB3A7" w14:textId="77777777" w:rsidR="00790745" w:rsidRPr="00790745" w:rsidRDefault="00790745" w:rsidP="007907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07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4.      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754EDF4" w14:textId="77777777" w:rsidR="00790745" w:rsidRPr="00790745" w:rsidRDefault="00790745" w:rsidP="007907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07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Ветераны боевых действий (ст.3)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96CC7" w14:textId="77777777" w:rsidR="00790745" w:rsidRPr="00790745" w:rsidRDefault="00790745" w:rsidP="007907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790745" w:rsidRPr="00790745" w14:paraId="46B9D139" w14:textId="77777777" w:rsidTr="00790745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37C4294" w14:textId="77777777" w:rsidR="00790745" w:rsidRPr="00790745" w:rsidRDefault="00790745" w:rsidP="007907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07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5.      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112F791" w14:textId="77777777" w:rsidR="00790745" w:rsidRPr="00790745" w:rsidRDefault="00790745" w:rsidP="007907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07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Ветераны Великой отечественной войны (ВОВ) (ст.2)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03A50" w14:textId="77777777" w:rsidR="00790745" w:rsidRPr="00790745" w:rsidRDefault="00790745" w:rsidP="007907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790745" w:rsidRPr="00790745" w14:paraId="34A68BB0" w14:textId="77777777" w:rsidTr="00790745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19C6074" w14:textId="77777777" w:rsidR="00790745" w:rsidRPr="00790745" w:rsidRDefault="00790745" w:rsidP="007907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07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6.      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72D3FCC" w14:textId="77777777" w:rsidR="00790745" w:rsidRPr="00790745" w:rsidRDefault="00790745" w:rsidP="007907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07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Военнослужащие, проходившие военную службу в  воинских частях, учреждениях, военно-учебных заведениях, не входивших в состав действующей армии в период с 22.06.1941г. по 03.09.1945г. не менее 6 месяцев, военнослужащие, награжденные орденами или медалями СССР за службу в указанный период (ст.17)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5400A" w14:textId="77777777" w:rsidR="00790745" w:rsidRPr="00790745" w:rsidRDefault="00790745" w:rsidP="007907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790745" w:rsidRPr="00790745" w14:paraId="241F5D76" w14:textId="77777777" w:rsidTr="00790745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449A06C" w14:textId="77777777" w:rsidR="00790745" w:rsidRPr="00790745" w:rsidRDefault="00790745" w:rsidP="007907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07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7.      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79C45FF" w14:textId="77777777" w:rsidR="00790745" w:rsidRPr="00790745" w:rsidRDefault="00790745" w:rsidP="007907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07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Лица, награжденные знаком «Жителю блокадного Ленинграда»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61DBB" w14:textId="77777777" w:rsidR="00790745" w:rsidRPr="00790745" w:rsidRDefault="00790745" w:rsidP="007907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790745" w:rsidRPr="00790745" w14:paraId="640179A0" w14:textId="77777777" w:rsidTr="00790745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2513921" w14:textId="77777777" w:rsidR="00790745" w:rsidRPr="00790745" w:rsidRDefault="00790745" w:rsidP="007907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07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8.      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10988D8" w14:textId="77777777" w:rsidR="00790745" w:rsidRPr="00790745" w:rsidRDefault="00790745" w:rsidP="007907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07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Лица, работающие в ВОВ на объектах противовоздушной обороны, на строительстве оборонительных сооружениях (ст.19)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3A8D9" w14:textId="77777777" w:rsidR="00790745" w:rsidRPr="00790745" w:rsidRDefault="00790745" w:rsidP="007907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790745" w:rsidRPr="00790745" w14:paraId="2E3D2D7A" w14:textId="77777777" w:rsidTr="00790745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7A3E570" w14:textId="77777777" w:rsidR="00790745" w:rsidRPr="00790745" w:rsidRDefault="00790745" w:rsidP="007907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07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9.      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5A5CC42" w14:textId="77777777" w:rsidR="00790745" w:rsidRPr="00790745" w:rsidRDefault="00790745" w:rsidP="007907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07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Лица, проработавшие в тылу в период 22.06.1941г. по 09.05.1945г. не менее 6 месяцев, либо награжденные орденами и медалями за самоотверженный труд в период ВОВ (ст. 20)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9E042" w14:textId="77777777" w:rsidR="00790745" w:rsidRPr="00790745" w:rsidRDefault="00790745" w:rsidP="007907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790745" w:rsidRPr="00790745" w14:paraId="1B2E5131" w14:textId="77777777" w:rsidTr="00790745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C067191" w14:textId="77777777" w:rsidR="00790745" w:rsidRPr="00790745" w:rsidRDefault="00790745" w:rsidP="007907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07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10. 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E3FB61F" w14:textId="77777777" w:rsidR="00790745" w:rsidRPr="00790745" w:rsidRDefault="00790745" w:rsidP="007907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07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Члены семей погибших (умерших) инвалидов войны, участников ВОВ и ветеранов боевых действий, члены семей погибших в ВОВ из числа личного состава групп самозащиты объектов и аварийных команд местной ПВО, а также членов семей погибших работников </w:t>
            </w:r>
            <w:r w:rsidRPr="007907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госпиталей и больниц г. Ленинграда (ст.21)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A9337" w14:textId="77777777" w:rsidR="00790745" w:rsidRPr="00790745" w:rsidRDefault="00790745" w:rsidP="007907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790745" w:rsidRPr="00790745" w14:paraId="34EFFE6D" w14:textId="77777777" w:rsidTr="00790745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AED7EB8" w14:textId="77777777" w:rsidR="00790745" w:rsidRPr="00790745" w:rsidRDefault="00790745" w:rsidP="007907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07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11. 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4234257" w14:textId="77777777" w:rsidR="00790745" w:rsidRPr="00790745" w:rsidRDefault="00790745" w:rsidP="007907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07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Ветераны военной службы (ст.5)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4FA38" w14:textId="77777777" w:rsidR="00790745" w:rsidRPr="00790745" w:rsidRDefault="00790745" w:rsidP="007907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790745" w:rsidRPr="00790745" w14:paraId="514D0B9E" w14:textId="77777777" w:rsidTr="00790745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6006B65" w14:textId="77777777" w:rsidR="00790745" w:rsidRPr="00790745" w:rsidRDefault="00790745" w:rsidP="007907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07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12. 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924ECB1" w14:textId="77777777" w:rsidR="00790745" w:rsidRPr="00790745" w:rsidRDefault="00790745" w:rsidP="007907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07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Ветераны труда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90476" w14:textId="77777777" w:rsidR="00790745" w:rsidRPr="00790745" w:rsidRDefault="00790745" w:rsidP="007907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790745" w:rsidRPr="00790745" w14:paraId="77EC2EF3" w14:textId="77777777" w:rsidTr="00790745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13C383B1" w14:textId="77777777" w:rsidR="00790745" w:rsidRPr="00790745" w:rsidRDefault="00790745" w:rsidP="007907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07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13. 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E9FE83A" w14:textId="77777777" w:rsidR="00790745" w:rsidRPr="00790745" w:rsidRDefault="00790745" w:rsidP="007907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07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Герои Советского Союза,</w:t>
            </w:r>
          </w:p>
          <w:p w14:paraId="679CEB7C" w14:textId="77777777" w:rsidR="00790745" w:rsidRPr="00790745" w:rsidRDefault="00790745" w:rsidP="00790745">
            <w:pPr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07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Герои Российской Федерации, полные кавалеры орденов Славы</w:t>
            </w:r>
          </w:p>
          <w:p w14:paraId="0A02DBE7" w14:textId="77777777" w:rsidR="00790745" w:rsidRPr="00790745" w:rsidRDefault="00790745" w:rsidP="00790745">
            <w:pPr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07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Герои Социалистического труда, полные кавалеры ордена Трудовой Славы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ABAD6F4" w14:textId="77777777" w:rsidR="00790745" w:rsidRPr="00790745" w:rsidRDefault="00790745" w:rsidP="007907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07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Закон РФ от 15.01.1993г. №4301-1 «О статусе Героев Советского Союза, Героев Российской Федерации и полной кавалеров орденов Славы (в последующих редакциях).</w:t>
            </w:r>
          </w:p>
          <w:p w14:paraId="5CD524A8" w14:textId="77777777" w:rsidR="00790745" w:rsidRPr="00790745" w:rsidRDefault="00790745" w:rsidP="00790745">
            <w:pPr>
              <w:spacing w:after="36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07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Письма Минздрасоцразвития РФ от 13.10.2006г.</w:t>
            </w:r>
          </w:p>
        </w:tc>
      </w:tr>
      <w:tr w:rsidR="00790745" w:rsidRPr="00790745" w14:paraId="0734426F" w14:textId="77777777" w:rsidTr="00790745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AD20C06" w14:textId="77777777" w:rsidR="00790745" w:rsidRPr="00790745" w:rsidRDefault="00790745" w:rsidP="007907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07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14. 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72423D0" w14:textId="77777777" w:rsidR="00790745" w:rsidRPr="00790745" w:rsidRDefault="00790745" w:rsidP="007907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07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Граждане, подвергшиеся воздействию радиации вследствие катастрофы на Чернобыльской АЭС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307EB00A" w14:textId="77777777" w:rsidR="00790745" w:rsidRPr="00790745" w:rsidRDefault="00790745" w:rsidP="007907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07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Закон РФ от 15.01.1991г.№ 1244-1 «О социальных гарантиях гражданам, подвергшимся воздействию радиации вследствие катастрофы на Чернобыльской АЭС» (в последующих редакциях).</w:t>
            </w:r>
          </w:p>
        </w:tc>
      </w:tr>
      <w:tr w:rsidR="00790745" w:rsidRPr="00790745" w14:paraId="6027C4AB" w14:textId="77777777" w:rsidTr="00790745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AE544C8" w14:textId="77777777" w:rsidR="00790745" w:rsidRPr="00790745" w:rsidRDefault="00790745" w:rsidP="007907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07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15. 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88CB028" w14:textId="77777777" w:rsidR="00790745" w:rsidRPr="00790745" w:rsidRDefault="00790745" w:rsidP="007907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07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Граждане, подвергшиеся воздействию радиации вследствие ядерных испытаний на Семипалатинском полигоне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84EBFFA" w14:textId="77777777" w:rsidR="00790745" w:rsidRPr="00790745" w:rsidRDefault="00790745" w:rsidP="007907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07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Федеральный Закон от 10.01.2002г. №2-ФЗ «О социальных гарантиях гражданам, подвергшимся воздействию радиации вследствие ядерных испытаний на Семипалатинском полигоне» (в последующих редакциях).</w:t>
            </w:r>
          </w:p>
        </w:tc>
      </w:tr>
      <w:tr w:rsidR="00790745" w:rsidRPr="00790745" w14:paraId="1C45F36F" w14:textId="77777777" w:rsidTr="00790745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70B0AEB5" w14:textId="77777777" w:rsidR="00790745" w:rsidRPr="00790745" w:rsidRDefault="00790745" w:rsidP="007907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074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16. </w:t>
            </w:r>
          </w:p>
        </w:tc>
        <w:tc>
          <w:tcPr>
            <w:tcW w:w="8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52B46BF" w14:textId="77777777" w:rsidR="00790745" w:rsidRPr="00790745" w:rsidRDefault="00790745" w:rsidP="007907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07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Почетные доноры России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2845E3EE" w14:textId="77777777" w:rsidR="00790745" w:rsidRPr="00790745" w:rsidRDefault="00790745" w:rsidP="0079074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9074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Федеральный Закон РФ от 20.07.2012г. №125-ФЗ «О донорстве крови и её компонентов».</w:t>
            </w:r>
          </w:p>
        </w:tc>
      </w:tr>
    </w:tbl>
    <w:p w14:paraId="4298B839" w14:textId="77777777" w:rsidR="00790745" w:rsidRPr="00790745" w:rsidRDefault="00790745" w:rsidP="00790745">
      <w:pPr>
        <w:shd w:val="clear" w:color="auto" w:fill="E2E2E2"/>
        <w:spacing w:after="360" w:line="240" w:lineRule="auto"/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</w:pPr>
      <w:r w:rsidRPr="00790745">
        <w:rPr>
          <w:rFonts w:ascii="Georgia" w:eastAsia="Times New Roman" w:hAnsi="Georgia" w:cs="Times New Roman"/>
          <w:color w:val="303135"/>
          <w:sz w:val="24"/>
          <w:szCs w:val="24"/>
          <w:lang w:eastAsia="ru-RU"/>
        </w:rPr>
        <w:t> </w:t>
      </w:r>
    </w:p>
    <w:p w14:paraId="0715C96F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E4"/>
    <w:rsid w:val="00790745"/>
    <w:rsid w:val="00C2234E"/>
    <w:rsid w:val="00DC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7572D-646F-4A68-9B1A-BC95DFEE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0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7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90745"/>
    <w:rPr>
      <w:b/>
      <w:bCs/>
    </w:rPr>
  </w:style>
  <w:style w:type="paragraph" w:styleId="a4">
    <w:name w:val="Normal (Web)"/>
    <w:basedOn w:val="a"/>
    <w:uiPriority w:val="99"/>
    <w:semiHidden/>
    <w:unhideWhenUsed/>
    <w:rsid w:val="0079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2019-04-01T05:50:00Z</dcterms:created>
  <dcterms:modified xsi:type="dcterms:W3CDTF">2019-04-01T05:51:00Z</dcterms:modified>
</cp:coreProperties>
</file>