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7275"/>
      </w:tblGrid>
      <w:tr w:rsidR="0082537B" w:rsidRPr="0082537B" w:rsidTr="0082537B">
        <w:trPr>
          <w:tblHeader/>
        </w:trPr>
        <w:tc>
          <w:tcPr>
            <w:tcW w:w="30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4"/>
                <w:szCs w:val="24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b/>
                <w:bCs/>
                <w:color w:val="6E6E6E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4"/>
                <w:szCs w:val="24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b/>
                <w:bCs/>
                <w:color w:val="6E6E6E"/>
                <w:sz w:val="24"/>
                <w:szCs w:val="24"/>
                <w:lang w:eastAsia="ru-RU"/>
              </w:rPr>
              <w:t>Должность, специализация</w:t>
            </w:r>
          </w:p>
        </w:tc>
      </w:tr>
      <w:tr w:rsidR="0082537B" w:rsidRPr="0082537B" w:rsidTr="0082537B">
        <w:tc>
          <w:tcPr>
            <w:tcW w:w="30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Агабеков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Олег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Заведующий кардиологическим отделением – врач-кардиолог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Мартиросова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Карине </w:t>
            </w: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Мисмаевна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Врач-кардиолог первой квалификационной категории, Отличник здравоохранения РФ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Крыжановская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Врач-кардиолог высшей квалификационной категории, Заслуженный врач РФ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Акритова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Заведующая приемным отделением – врач-терапевт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Алфимов Роман Александрович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Заведующий травматологическим отделением – врач-травматолог-ортопед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Бостанов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Баттал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Алиевич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Заведующая первичным сосудистым отделением кардиологическим – врач-кардиолог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Буткова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Тамара Эммануиловна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Заведующая эндокринологическим отделением – врач-эндокринолог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Бардин Александр Владимирович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Заведующий урологическим отделением, врач – уролог первой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Вишневская Евгения Леонидовна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Заведующая бактериологической лабораторией – врач-бактериолог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Догадин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Сергей Петрович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Заведующий отделением лучевой диагностики – врач-рентгенолог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Дьякова Лариса Павловна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Заведующая гастроэнтерологическим отделением – врач-гастроэнтеролог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Ковган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Владимир Алексеевич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Врач-уролог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Корниенко Ольга Александровна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Заведующая клинической лабораторией – врач клинической лабораторной диагностики –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Купцова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София Христофоровна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Заведующая офтальмологическим отделением – врач-офтальмолог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Акопян </w:t>
            </w: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Лилит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Грачьевна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И.о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. заведующего оториноларингологическим отделением – врач </w:t>
            </w: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оториноларинголог</w:t>
            </w:r>
            <w:proofErr w:type="spellEnd"/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Манина Оксана Сергеевна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Заведующая отделением восстановительного лечения – врач-физиотерапевт первой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Полещук Анна Николаевна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ЗЗаведующая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отделением функциональной диагностики – врач функциональной диагностики первой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Ларькина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Марина Викторовна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Заведующая неврологическим отделением – врач-невролог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Панычик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Заведующий анестезиолого-реанимационным отделением – врач-анестезиолог-реаниматолог высшей квалификационной категории, Кандидат медицинских наук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Скрипко Василий Васильевич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Заведующий хирургическим отделением № 2 – врач-хирург высшей квалификационной категории, Отличник здравоохранения РФ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Тулюбаев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Игорь </w:t>
            </w: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Нургалиевич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Заведующий хирургическим отделением № 1 – врач-хирург высшей квалификационной категории, Отличник здравоохранения РФ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Федюкин Максим Алексеевич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Заведующий отделением гнойной хирургии – врач-хирург первой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Федюкина Татьяна Анатольевна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Врач-терапевт первой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Хитров Александр Валерьевич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Врач-терапевт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Горячев Антон Николаевич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Заведующий патологоанатомическим отделением – врач-патологоанатом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lastRenderedPageBreak/>
              <w:t>Церюта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Заведующая биохимической лабораторией – врач клинической лабораторной диагностики высшей квалификационной категории, Отличник здравоохранения РФ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Чубин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Евгений Семенович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Заведующий нейрохирургическим отделением – врач – нейрохирург первой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Шкребец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Заведующая первичным сосудистым отделением неврологическим – врач – невролог высшей квалификационной категории, Отличник здравоохранения РФ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Черемская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Светлана Павловна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Врач-невролог высшей квалификационной категории, Отличник здравоохранения РФ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Пфаненштиль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Анатолий Викторович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Врач-хирург второй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Восканян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Эдуард </w:t>
            </w: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Врач-хирург, Заслуженный врач РФ, Академик, действительный член академии медико-технических наук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Кичев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Геннадий Савельевич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Врач-анестезиолог-реаниматолог высшей квалификационной категории, Заслуженный врач РФ, кандидат медицинских наук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Барнаш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Геннадий Михайлович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Врач-хирург первой квалификационной категории, кандидат медицинских наук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Паниев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Эдуард </w:t>
            </w: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Карленович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</w:t>
            </w: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эндоскопист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Ларькина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Марина Викторовна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Врач-невролог высшей квалификационной категории, Отличник здравоохранения РФ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Калашникова Светлана Александровна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Врач-патологоанатом, доктор медицинских наук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Полякова Людмила Викторовна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Врач-патологоанатом, кандидат медицинских наук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Царцидзе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Гамлет </w:t>
            </w: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Лектариозович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Врач-патологоанатом, кандидат медицинских наук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Баяхчиянц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Артур Юрьевич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Врач-хирург, кандидат медицинских наук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Ларин Анатолий Иосифович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Врач-офтальмолог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Варлашкина Галина Васильевна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Врач-офтальмолог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Аванян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Армен </w:t>
            </w: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Сейранович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Врач-хирург высшей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Иванова Валентина Васильевна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Врач-хирург высшей квалификационной категории, Отличник здравоохранения РФ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Калашников Антон Владимирович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Врач-торакальный хирург высшей квалификационной категории, кандидат медицинских наук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Печинский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Виталий Иосифович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Врач-хирург первой квалификационной категории, Отличник здравоохранения РФ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Пичугина Людмила Геннадьевна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Врач-кардиолог, Отличник здравоохранения РФ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Рогова Инна Анатольевна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Врач-офтальмолог высшей квалификационной категории, Отличник здравоохранения РФ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Якушев Виктор Иванович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Врач-травматолог высшей квалификационной категории, Отличник здравоохранения РФ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Селиверстов Игорь Сергеевич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Врач-пластический хирург первой квалификационной категории</w:t>
            </w:r>
          </w:p>
        </w:tc>
      </w:tr>
      <w:tr w:rsidR="0082537B" w:rsidRPr="0082537B" w:rsidTr="0082537B">
        <w:tc>
          <w:tcPr>
            <w:tcW w:w="3000" w:type="dxa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Пфаненштиль</w:t>
            </w:r>
            <w:proofErr w:type="spellEnd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 xml:space="preserve"> Анатолий Викторович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37B" w:rsidRPr="0082537B" w:rsidRDefault="0082537B" w:rsidP="0082537B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</w:pPr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Заведующий эндоскопическим отделением – врач-</w:t>
            </w:r>
            <w:proofErr w:type="spellStart"/>
            <w:r w:rsidRPr="0082537B">
              <w:rPr>
                <w:rFonts w:ascii="Verdana" w:eastAsia="Times New Roman" w:hAnsi="Verdana" w:cs="Times New Roman"/>
                <w:color w:val="6E6E6E"/>
                <w:sz w:val="18"/>
                <w:szCs w:val="18"/>
                <w:lang w:eastAsia="ru-RU"/>
              </w:rPr>
              <w:t>эндоскопист</w:t>
            </w:r>
            <w:proofErr w:type="spellEnd"/>
          </w:p>
        </w:tc>
      </w:tr>
    </w:tbl>
    <w:p w:rsidR="00743844" w:rsidRPr="0082537B" w:rsidRDefault="00743844" w:rsidP="0082537B">
      <w:bookmarkStart w:id="0" w:name="_GoBack"/>
      <w:bookmarkEnd w:id="0"/>
    </w:p>
    <w:sectPr w:rsidR="00743844" w:rsidRPr="0082537B" w:rsidSect="00825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8F"/>
    <w:rsid w:val="001C198F"/>
    <w:rsid w:val="00743844"/>
    <w:rsid w:val="0082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2FA1B-C2E1-443E-A2B0-688CEF87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5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2019-10-17T11:39:00Z</dcterms:created>
  <dcterms:modified xsi:type="dcterms:W3CDTF">2019-10-17T11:39:00Z</dcterms:modified>
</cp:coreProperties>
</file>