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Медицинская помощь организуется и оказывается всеми медицинскими организациями в соответствии с порядками оказания медицинской помощи и на основе стандартов медицинской помощи. Порядки оказания медицинской помощи и стандарты медицинской помощи утверждаются в соответствии с законодательством.</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Медицинская помощь может оказываться в следующих условиях:</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вне медицинской организации (по месту вызова бригады скорой, в том числе скорой специализированной, медицинской помощи, а также в транспорт</w:t>
      </w:r>
      <w:r w:rsidRPr="00F81D03">
        <w:rPr>
          <w:rFonts w:ascii="Helvetica" w:eastAsia="Times New Roman" w:hAnsi="Helvetica" w:cs="Helvetica"/>
          <w:color w:val="333333"/>
          <w:sz w:val="18"/>
          <w:szCs w:val="18"/>
          <w:lang w:eastAsia="ru-RU"/>
        </w:rPr>
        <w:softHyphen/>
        <w:t>ном средстве при медицинской эвакуации);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амбулаторно (в условиях, не предусматривающих круглосуточного меди</w:t>
      </w:r>
      <w:r w:rsidRPr="00F81D03">
        <w:rPr>
          <w:rFonts w:ascii="Helvetica" w:eastAsia="Times New Roman" w:hAnsi="Helvetica" w:cs="Helvetica"/>
          <w:color w:val="333333"/>
          <w:sz w:val="18"/>
          <w:szCs w:val="18"/>
          <w:lang w:eastAsia="ru-RU"/>
        </w:rPr>
        <w:softHyphen/>
        <w:t>цинского наблюдения и лечения), в том числе на дому при вызове медицинско</w:t>
      </w:r>
      <w:r w:rsidRPr="00F81D03">
        <w:rPr>
          <w:rFonts w:ascii="Helvetica" w:eastAsia="Times New Roman" w:hAnsi="Helvetica" w:cs="Helvetica"/>
          <w:color w:val="333333"/>
          <w:sz w:val="18"/>
          <w:szCs w:val="18"/>
          <w:lang w:eastAsia="ru-RU"/>
        </w:rPr>
        <w:softHyphen/>
        <w:t>го работника;</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в дневном стационаре (в условиях, предусматривающих медицинское наблюдение и лечение в дневное время, но не требующих круглосуточного ме</w:t>
      </w:r>
      <w:r w:rsidRPr="00F81D03">
        <w:rPr>
          <w:rFonts w:ascii="Helvetica" w:eastAsia="Times New Roman" w:hAnsi="Helvetica" w:cs="Helvetica"/>
          <w:color w:val="333333"/>
          <w:sz w:val="18"/>
          <w:szCs w:val="18"/>
          <w:lang w:eastAsia="ru-RU"/>
        </w:rPr>
        <w:softHyphen/>
        <w:t>дицинского наблюдения и лечения);</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стационарно (в условиях, обеспечивающих круглосуточное медицинское наблюдение и лечение).</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Медицинская помощь в неотложной или экстренной форме оказывается гражданам с учётом соблюдения установленных требований к срокам её оказа</w:t>
      </w:r>
      <w:r w:rsidRPr="00F81D03">
        <w:rPr>
          <w:rFonts w:ascii="Helvetica" w:eastAsia="Times New Roman" w:hAnsi="Helvetica" w:cs="Helvetica"/>
          <w:color w:val="333333"/>
          <w:sz w:val="18"/>
          <w:szCs w:val="18"/>
          <w:lang w:eastAsia="ru-RU"/>
        </w:rPr>
        <w:softHyphen/>
        <w:t>ния.</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При оказании гражданину медицинской помощи в рамках Территориаль</w:t>
      </w:r>
      <w:r w:rsidRPr="00F81D03">
        <w:rPr>
          <w:rFonts w:ascii="Helvetica" w:eastAsia="Times New Roman" w:hAnsi="Helvetica" w:cs="Helvetica"/>
          <w:color w:val="333333"/>
          <w:sz w:val="18"/>
          <w:szCs w:val="18"/>
          <w:lang w:eastAsia="ru-RU"/>
        </w:rPr>
        <w:softHyphen/>
        <w:t>ной программы он имеет право на выбор медицинской организации в порядке, утверждённом законодательством, и на выбор врача с учётом согласия врача.</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При оказании медицинской помощи в амбулаторных условиях объём диа</w:t>
      </w:r>
      <w:r w:rsidRPr="00F81D03">
        <w:rPr>
          <w:rFonts w:ascii="Helvetica" w:eastAsia="Times New Roman" w:hAnsi="Helvetica" w:cs="Helvetica"/>
          <w:color w:val="333333"/>
          <w:sz w:val="18"/>
          <w:szCs w:val="18"/>
          <w:lang w:eastAsia="ru-RU"/>
        </w:rPr>
        <w:softHyphen/>
        <w:t>гностических и лечебных мероприятий для конкретного пациента определяется лечащим врачом в соответствии с утверждёнными стандартами и порядками</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 </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оказания медицинской помощи, при необходимости приглашаются консультан</w:t>
      </w:r>
      <w:r w:rsidRPr="00F81D03">
        <w:rPr>
          <w:rFonts w:ascii="Helvetica" w:eastAsia="Times New Roman" w:hAnsi="Helvetica" w:cs="Helvetica"/>
          <w:color w:val="333333"/>
          <w:sz w:val="18"/>
          <w:szCs w:val="18"/>
          <w:lang w:eastAsia="ru-RU"/>
        </w:rPr>
        <w:softHyphen/>
        <w:t>ты и организуется консилиум врачей, в том числе по требованию больного или его законного представителя.</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Для получения первичной медико-санитарной помощи гражданин выби</w:t>
      </w:r>
      <w:r w:rsidRPr="00F81D03">
        <w:rPr>
          <w:rFonts w:ascii="Helvetica" w:eastAsia="Times New Roman" w:hAnsi="Helvetica" w:cs="Helvetica"/>
          <w:color w:val="333333"/>
          <w:sz w:val="18"/>
          <w:szCs w:val="18"/>
          <w:lang w:eastAsia="ru-RU"/>
        </w:rPr>
        <w:softHyphen/>
        <w:t>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w:t>
      </w:r>
      <w:r w:rsidRPr="00F81D03">
        <w:rPr>
          <w:rFonts w:ascii="Helvetica" w:eastAsia="Times New Roman" w:hAnsi="Helvetica" w:cs="Helvetica"/>
          <w:color w:val="333333"/>
          <w:sz w:val="18"/>
          <w:szCs w:val="18"/>
          <w:lang w:eastAsia="ru-RU"/>
        </w:rPr>
        <w:softHyphen/>
        <w:t>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w:t>
      </w:r>
      <w:r w:rsidRPr="00F81D03">
        <w:rPr>
          <w:rFonts w:ascii="Helvetica" w:eastAsia="Times New Roman" w:hAnsi="Helvetica" w:cs="Helvetica"/>
          <w:color w:val="333333"/>
          <w:sz w:val="18"/>
          <w:szCs w:val="18"/>
          <w:lang w:eastAsia="ru-RU"/>
        </w:rPr>
        <w:softHyphen/>
        <w:t>ча общей практики (семейного врача) или фельдшера путём подачи заявления лично или через своего представителя на имя руководителя медицинской орга</w:t>
      </w:r>
      <w:r w:rsidRPr="00F81D03">
        <w:rPr>
          <w:rFonts w:ascii="Helvetica" w:eastAsia="Times New Roman" w:hAnsi="Helvetica" w:cs="Helvetica"/>
          <w:color w:val="333333"/>
          <w:sz w:val="18"/>
          <w:szCs w:val="18"/>
          <w:lang w:eastAsia="ru-RU"/>
        </w:rPr>
        <w:softHyphen/>
        <w:t>низации. Порядок выбора гражданином врача устанавливается руководителем медицинской организации. Срок рассмотрения заявления гражданина - не более трёх рабочих дней. Порядок выбора гражданином медицинской орга</w:t>
      </w:r>
      <w:r w:rsidRPr="00F81D03">
        <w:rPr>
          <w:rFonts w:ascii="Helvetica" w:eastAsia="Times New Roman" w:hAnsi="Helvetica" w:cs="Helvetica"/>
          <w:color w:val="333333"/>
          <w:sz w:val="18"/>
          <w:szCs w:val="18"/>
          <w:lang w:eastAsia="ru-RU"/>
        </w:rPr>
        <w:softHyphen/>
        <w:t>низации при оказании ему медицинской помощи в рамках Территориальной программы осуществляется в соответствии с приказом Министерства здраво</w:t>
      </w:r>
      <w:r w:rsidRPr="00F81D03">
        <w:rPr>
          <w:rFonts w:ascii="Helvetica" w:eastAsia="Times New Roman" w:hAnsi="Helvetica" w:cs="Helvetica"/>
          <w:color w:val="333333"/>
          <w:sz w:val="18"/>
          <w:szCs w:val="18"/>
          <w:lang w:eastAsia="ru-RU"/>
        </w:rPr>
        <w:softHyphen/>
        <w:t>охранения и социального развития Российской Федерации от 26.04.2012 № 406н «Об утверждении Порядка выбора гражданином медицинской органи</w:t>
      </w:r>
      <w:r w:rsidRPr="00F81D03">
        <w:rPr>
          <w:rFonts w:ascii="Helvetica" w:eastAsia="Times New Roman" w:hAnsi="Helvetica" w:cs="Helvetica"/>
          <w:color w:val="333333"/>
          <w:sz w:val="18"/>
          <w:szCs w:val="18"/>
          <w:lang w:eastAsia="ru-RU"/>
        </w:rPr>
        <w:softHyphen/>
        <w:t>зации при оказании ему медицинской помощи в рамках программы государ</w:t>
      </w:r>
      <w:r w:rsidRPr="00F81D03">
        <w:rPr>
          <w:rFonts w:ascii="Helvetica" w:eastAsia="Times New Roman" w:hAnsi="Helvetica" w:cs="Helvetica"/>
          <w:color w:val="333333"/>
          <w:sz w:val="18"/>
          <w:szCs w:val="18"/>
          <w:lang w:eastAsia="ru-RU"/>
        </w:rPr>
        <w:softHyphen/>
        <w:t>ственных гарантий бесплатного оказания гражданам медицинской помощи». Порядок замены лечащего врача осуществляется в соответствии с приказом Министерства здравоохранения и социального развития Российской Федерации от 26.04.2012 № 407н «Об утверждении Порядка содействия руководителем медицинской организации (её подразделения) выбору пациентом врача в случае требования пациента о замене лечащего врача».</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Организация оказания первичной медико-санитарной помощи гражданам в целях приближения к их месту жительства, месту работы или обучения осу</w:t>
      </w:r>
      <w:r w:rsidRPr="00F81D03">
        <w:rPr>
          <w:rFonts w:ascii="Helvetica" w:eastAsia="Times New Roman" w:hAnsi="Helvetica" w:cs="Helvetica"/>
          <w:color w:val="333333"/>
          <w:sz w:val="18"/>
          <w:szCs w:val="18"/>
          <w:lang w:eastAsia="ru-RU"/>
        </w:rPr>
        <w:softHyphen/>
        <w:t>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учёбы в определённых организациях, с учётом права выбора меди</w:t>
      </w:r>
      <w:r w:rsidRPr="00F81D03">
        <w:rPr>
          <w:rFonts w:ascii="Helvetica" w:eastAsia="Times New Roman" w:hAnsi="Helvetica" w:cs="Helvetica"/>
          <w:color w:val="333333"/>
          <w:sz w:val="18"/>
          <w:szCs w:val="18"/>
          <w:lang w:eastAsia="ru-RU"/>
        </w:rPr>
        <w:softHyphen/>
        <w:t>цинской организации и лечащего врача.</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w:t>
      </w:r>
      <w:r w:rsidRPr="00F81D03">
        <w:rPr>
          <w:rFonts w:ascii="Helvetica" w:eastAsia="Times New Roman" w:hAnsi="Helvetica" w:cs="Helvetica"/>
          <w:color w:val="333333"/>
          <w:sz w:val="18"/>
          <w:szCs w:val="18"/>
          <w:lang w:eastAsia="ru-RU"/>
        </w:rPr>
        <w:softHyphen/>
        <w:t>санитарной помощи населению в целях максимального обеспечения её доступ</w:t>
      </w:r>
      <w:r w:rsidRPr="00F81D03">
        <w:rPr>
          <w:rFonts w:ascii="Helvetica" w:eastAsia="Times New Roman" w:hAnsi="Helvetica" w:cs="Helvetica"/>
          <w:color w:val="333333"/>
          <w:sz w:val="18"/>
          <w:szCs w:val="18"/>
          <w:lang w:eastAsia="ru-RU"/>
        </w:rPr>
        <w:softHyphen/>
        <w:t>ности и соблюдения иных прав граждан.</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Порядки организации приёма, вызова врача на дом, активных патронажей на дому, в том 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Оказание первичной специализированной медико-санитарной помощи осуществляется по направлению врача-терапевта участкового, врача-педиатра</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 </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участкового, врача общей практики (семейного врача), фельдшера, врача- специалиста.</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w:t>
      </w:r>
      <w:r w:rsidRPr="00F81D03">
        <w:rPr>
          <w:rFonts w:ascii="Helvetica" w:eastAsia="Times New Roman" w:hAnsi="Helvetica" w:cs="Helvetica"/>
          <w:color w:val="333333"/>
          <w:sz w:val="18"/>
          <w:szCs w:val="18"/>
          <w:lang w:eastAsia="ru-RU"/>
        </w:rPr>
        <w:softHyphen/>
        <w:t>щего врача. В случае, если в реализации Территориальной программы прини</w:t>
      </w:r>
      <w:r w:rsidRPr="00F81D03">
        <w:rPr>
          <w:rFonts w:ascii="Helvetica" w:eastAsia="Times New Roman" w:hAnsi="Helvetica" w:cs="Helvetica"/>
          <w:color w:val="333333"/>
          <w:sz w:val="18"/>
          <w:szCs w:val="18"/>
          <w:lang w:eastAsia="ru-RU"/>
        </w:rPr>
        <w:softHyphen/>
        <w:t>мают участие несколько медицинских организаций, оказывающих медицин</w:t>
      </w:r>
      <w:r w:rsidRPr="00F81D03">
        <w:rPr>
          <w:rFonts w:ascii="Helvetica" w:eastAsia="Times New Roman" w:hAnsi="Helvetica" w:cs="Helvetica"/>
          <w:color w:val="333333"/>
          <w:sz w:val="18"/>
          <w:szCs w:val="18"/>
          <w:lang w:eastAsia="ru-RU"/>
        </w:rPr>
        <w:softHyphen/>
        <w:t>скую помощь по соответствующему профилю, лечащий врач в соответствии с законодательством Российской Федерации обязан проинформировать гражда</w:t>
      </w:r>
      <w:r w:rsidRPr="00F81D03">
        <w:rPr>
          <w:rFonts w:ascii="Helvetica" w:eastAsia="Times New Roman" w:hAnsi="Helvetica" w:cs="Helvetica"/>
          <w:color w:val="333333"/>
          <w:sz w:val="18"/>
          <w:szCs w:val="18"/>
          <w:lang w:eastAsia="ru-RU"/>
        </w:rPr>
        <w:softHyphen/>
        <w:t>нина о возможности выбора медицинской организации с учётом выполнения условий оказания медицинской помощи, установленных Территориальной программой.</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lastRenderedPageBreak/>
        <w:t>Медицинская помощь в медицинских организациях, находящихся на территории Ульяновской области, во внеочередном порядке предоставляется следующим льготным категориям граждан: инвалидам войны;</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участникам Великой Отечественной войны; ветеранам боевых действий;</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награждённым орденами или медалями СССР за службу в указанный период;</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лицам, награждённым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строитель</w:t>
      </w:r>
      <w:r w:rsidRPr="00F81D03">
        <w:rPr>
          <w:rFonts w:ascii="Helvetica" w:eastAsia="Times New Roman" w:hAnsi="Helvetica" w:cs="Helvetica"/>
          <w:color w:val="333333"/>
          <w:sz w:val="18"/>
          <w:szCs w:val="18"/>
          <w:lang w:eastAsia="ru-RU"/>
        </w:rPr>
        <w:softHyphen/>
        <w:t>стве оборонительных сооружений, военно-морских баз, аэродромов и других военных объектов в пределах тыловых границ действующих фронтов, операци</w:t>
      </w:r>
      <w:r w:rsidRPr="00F81D03">
        <w:rPr>
          <w:rFonts w:ascii="Helvetica" w:eastAsia="Times New Roman" w:hAnsi="Helvetica" w:cs="Helvetica"/>
          <w:color w:val="333333"/>
          <w:sz w:val="18"/>
          <w:szCs w:val="18"/>
          <w:lang w:eastAsia="ru-RU"/>
        </w:rPr>
        <w:softHyphen/>
        <w:t>онных зон действующих флотов, на прифронтовых участках железных и авто</w:t>
      </w:r>
      <w:r w:rsidRPr="00F81D03">
        <w:rPr>
          <w:rFonts w:ascii="Helvetica" w:eastAsia="Times New Roman" w:hAnsi="Helvetica" w:cs="Helvetica"/>
          <w:color w:val="333333"/>
          <w:sz w:val="18"/>
          <w:szCs w:val="18"/>
          <w:lang w:eastAsia="ru-RU"/>
        </w:rPr>
        <w:softHyphen/>
        <w:t>мобильных дорог;</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членам семей погибших (умерших) инвалидов войны, участников Вели</w:t>
      </w:r>
      <w:r w:rsidRPr="00F81D03">
        <w:rPr>
          <w:rFonts w:ascii="Helvetica" w:eastAsia="Times New Roman" w:hAnsi="Helvetica" w:cs="Helvetica"/>
          <w:color w:val="333333"/>
          <w:sz w:val="18"/>
          <w:szCs w:val="18"/>
          <w:lang w:eastAsia="ru-RU"/>
        </w:rPr>
        <w:softHyphen/>
        <w:t>кой Отечественной войны и ветеранов боевых действий;</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Героям Советского Союза, Российской Федерации, полным кавалерам ордена Славы;</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Героям Социалистического Труда, Героям Труда Российской Федерации и полным кавалерам ордена Трудовой Славы;</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гражданам, получившим или перенёсшим лучевую болезнь, инвалидам вследствие Чернобыльской катастрофы и приравненным к ним категориям граждан;</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лицам, награждённым знаком «Почётный донор России»; реабилитированным лицам и лицам, признанным пострадавшими от по</w:t>
      </w:r>
      <w:r w:rsidRPr="00F81D03">
        <w:rPr>
          <w:rFonts w:ascii="Helvetica" w:eastAsia="Times New Roman" w:hAnsi="Helvetica" w:cs="Helvetica"/>
          <w:color w:val="333333"/>
          <w:sz w:val="18"/>
          <w:szCs w:val="18"/>
          <w:lang w:eastAsia="ru-RU"/>
        </w:rPr>
        <w:softHyphen/>
        <w:t>литических репрессий;</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 </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ветеранам труда, ветеранам военной службы, ветеранам государственной службы по достижении ими возраста, дающего право на пенсию по старости;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лицам, проработавшим в тылу в период с 22 июня 1941 года по 9 мая 1945 года не менее шести месяцев, исключая период работы на временно окку</w:t>
      </w:r>
      <w:r w:rsidRPr="00F81D03">
        <w:rPr>
          <w:rFonts w:ascii="Helvetica" w:eastAsia="Times New Roman" w:hAnsi="Helvetica" w:cs="Helvetica"/>
          <w:color w:val="333333"/>
          <w:sz w:val="18"/>
          <w:szCs w:val="18"/>
          <w:lang w:eastAsia="ru-RU"/>
        </w:rPr>
        <w:softHyphen/>
        <w:t>пированных территориях СССР, либо награждённым орденами или медалями СССР за самоотверженный труд в период Великой Отечественной войны (труженики тыла);</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детям-инвалидам;</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детям первого года жизни.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Право на внеочередной приём врачами, а также соответствующим сред</w:t>
      </w:r>
      <w:r w:rsidRPr="00F81D03">
        <w:rPr>
          <w:rFonts w:ascii="Helvetica" w:eastAsia="Times New Roman" w:hAnsi="Helvetica" w:cs="Helvetica"/>
          <w:color w:val="333333"/>
          <w:sz w:val="18"/>
          <w:szCs w:val="18"/>
          <w:lang w:eastAsia="ru-RU"/>
        </w:rPr>
        <w:softHyphen/>
        <w:t>ним медицинским персоналом медицинских организаций, подведомственных исполнительному органу государственной власти Ульяновской области, упол</w:t>
      </w:r>
      <w:r w:rsidRPr="00F81D03">
        <w:rPr>
          <w:rFonts w:ascii="Helvetica" w:eastAsia="Times New Roman" w:hAnsi="Helvetica" w:cs="Helvetica"/>
          <w:color w:val="333333"/>
          <w:sz w:val="18"/>
          <w:szCs w:val="18"/>
          <w:lang w:eastAsia="ru-RU"/>
        </w:rPr>
        <w:softHyphen/>
        <w:t>номоченному в сфере охраны здоровья, в амбулаторных условиях и в условиях дневного стационара предоставляется:</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семьям, в которых в результате многоплодных родов родилось двое детей;</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многодетным семьям;</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гражданам Российской Федерации, постоянно проживающим на террито</w:t>
      </w:r>
      <w:r w:rsidRPr="00F81D03">
        <w:rPr>
          <w:rFonts w:ascii="Helvetica" w:eastAsia="Times New Roman" w:hAnsi="Helvetica" w:cs="Helvetica"/>
          <w:color w:val="333333"/>
          <w:sz w:val="18"/>
          <w:szCs w:val="18"/>
          <w:lang w:eastAsia="ru-RU"/>
        </w:rPr>
        <w:softHyphen/>
        <w:t>рии Ульяновской области, родившимся в период с 1 января 1932 года по 31 декабря 1945 года.</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Основанием для оказания медицинской помощи в медицинских органи</w:t>
      </w:r>
      <w:r w:rsidRPr="00F81D03">
        <w:rPr>
          <w:rFonts w:ascii="Helvetica" w:eastAsia="Times New Roman" w:hAnsi="Helvetica" w:cs="Helvetica"/>
          <w:color w:val="333333"/>
          <w:sz w:val="18"/>
          <w:szCs w:val="18"/>
          <w:lang w:eastAsia="ru-RU"/>
        </w:rPr>
        <w:softHyphen/>
        <w:t>зациях вне очереди является принадлежность гражданина к одной из категорий граждан, которым в соответствии с законодательством предоставлено право на внеочередное оказание медицинской помощи, подтверждённое соответству</w:t>
      </w:r>
      <w:r w:rsidRPr="00F81D03">
        <w:rPr>
          <w:rFonts w:ascii="Helvetica" w:eastAsia="Times New Roman" w:hAnsi="Helvetica" w:cs="Helvetica"/>
          <w:color w:val="333333"/>
          <w:sz w:val="18"/>
          <w:szCs w:val="18"/>
          <w:lang w:eastAsia="ru-RU"/>
        </w:rPr>
        <w:softHyphen/>
        <w:t>ющим документом.</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Информация о категориях граждан, которым в соответствии с законода</w:t>
      </w:r>
      <w:r w:rsidRPr="00F81D03">
        <w:rPr>
          <w:rFonts w:ascii="Helvetica" w:eastAsia="Times New Roman" w:hAnsi="Helvetica" w:cs="Helvetica"/>
          <w:color w:val="333333"/>
          <w:sz w:val="18"/>
          <w:szCs w:val="18"/>
          <w:lang w:eastAsia="ru-RU"/>
        </w:rPr>
        <w:softHyphen/>
        <w:t>тельством предоставлено право на внеочередное оказание медицинской помо</w:t>
      </w:r>
      <w:r w:rsidRPr="00F81D03">
        <w:rPr>
          <w:rFonts w:ascii="Helvetica" w:eastAsia="Times New Roman" w:hAnsi="Helvetica" w:cs="Helvetica"/>
          <w:color w:val="333333"/>
          <w:sz w:val="18"/>
          <w:szCs w:val="18"/>
          <w:lang w:eastAsia="ru-RU"/>
        </w:rPr>
        <w:softHyphen/>
        <w:t>щи, должна быть размещена медицинскими организациями на интернет-сайте, стендах и в иных общедоступных местах.</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При оказании в рамках Территориальной программы первичной медико</w:t>
      </w:r>
      <w:r w:rsidRPr="00F81D03">
        <w:rPr>
          <w:rFonts w:ascii="Helvetica" w:eastAsia="Times New Roman" w:hAnsi="Helvetica" w:cs="Helvetica"/>
          <w:color w:val="333333"/>
          <w:sz w:val="18"/>
          <w:szCs w:val="18"/>
          <w:lang w:eastAsia="ru-RU"/>
        </w:rPr>
        <w:softHyphen/>
        <w:t>санитарной помощи в условиях дневного стационара и в неотложной форме,</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и </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специализированной медицинской помощи, в том числе высокотехнологичной, скорой медицинской помощи и скорой специализированной медицинской помощи, паллиативной медицинской помощи в стационарных условиях обес</w:t>
      </w:r>
      <w:r w:rsidRPr="00F81D03">
        <w:rPr>
          <w:rFonts w:ascii="Helvetica" w:eastAsia="Times New Roman" w:hAnsi="Helvetica" w:cs="Helvetica"/>
          <w:color w:val="333333"/>
          <w:sz w:val="18"/>
          <w:szCs w:val="18"/>
          <w:lang w:eastAsia="ru-RU"/>
        </w:rPr>
        <w:softHyphen/>
        <w:t>печение граждан лекарственными препаратами, медицинскими изделиями, до</w:t>
      </w:r>
      <w:r w:rsidRPr="00F81D03">
        <w:rPr>
          <w:rFonts w:ascii="Helvetica" w:eastAsia="Times New Roman" w:hAnsi="Helvetica" w:cs="Helvetica"/>
          <w:color w:val="333333"/>
          <w:sz w:val="18"/>
          <w:szCs w:val="18"/>
          <w:lang w:eastAsia="ru-RU"/>
        </w:rPr>
        <w:softHyphen/>
        <w:t>норской кровью и её компонентами, лечебным питанием, в том числе специали</w:t>
      </w:r>
      <w:r w:rsidRPr="00F81D03">
        <w:rPr>
          <w:rFonts w:ascii="Helvetica" w:eastAsia="Times New Roman" w:hAnsi="Helvetica" w:cs="Helvetica"/>
          <w:color w:val="333333"/>
          <w:sz w:val="18"/>
          <w:szCs w:val="18"/>
          <w:lang w:eastAsia="ru-RU"/>
        </w:rPr>
        <w:softHyphen/>
        <w:t>зированными продуктами лечебного питания, осуществляется бесплатно для пациента.</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Обеспечение донорской кровью и её компонентами осуществляется в соответствии с Правилами осуществления безвозмездной передачи донорской крови и (или) её компонентов организациями, входящими в службу крови, утверждёнными постановлением Правительства Российской Федерации от 12.04.2013 № 332.</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Обеспечение лекарственными препаратами, необходимыми для оказания стационарной, скорой и неотложной медицинской помощи, осуществляется</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 </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lastRenderedPageBreak/>
        <w:t>в соответствии с утверждёнными в установленном порядке стандартами меди</w:t>
      </w:r>
      <w:r w:rsidRPr="00F81D03">
        <w:rPr>
          <w:rFonts w:ascii="Helvetica" w:eastAsia="Times New Roman" w:hAnsi="Helvetica" w:cs="Helvetica"/>
          <w:color w:val="333333"/>
          <w:sz w:val="18"/>
          <w:szCs w:val="18"/>
          <w:lang w:eastAsia="ru-RU"/>
        </w:rPr>
        <w:softHyphen/>
        <w:t>цинской помощи и перечнем жизненно необходимых и важнейших лекарствен</w:t>
      </w:r>
      <w:r w:rsidRPr="00F81D03">
        <w:rPr>
          <w:rFonts w:ascii="Helvetica" w:eastAsia="Times New Roman" w:hAnsi="Helvetica" w:cs="Helvetica"/>
          <w:color w:val="333333"/>
          <w:sz w:val="18"/>
          <w:szCs w:val="18"/>
          <w:lang w:eastAsia="ru-RU"/>
        </w:rPr>
        <w:softHyphen/>
        <w:t>ных препаратов в соответствии с Федеральным законом «Об обращении лекарственных средств».</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При оказании медицинской помощи в рамках Территориальной програм</w:t>
      </w:r>
      <w:r w:rsidRPr="00F81D03">
        <w:rPr>
          <w:rFonts w:ascii="Helvetica" w:eastAsia="Times New Roman" w:hAnsi="Helvetica" w:cs="Helvetica"/>
          <w:color w:val="333333"/>
          <w:sz w:val="18"/>
          <w:szCs w:val="18"/>
          <w:lang w:eastAsia="ru-RU"/>
        </w:rPr>
        <w:softHyphen/>
        <w:t>мы в случаях типичного течения болезни назначение лекарственных препаратов осуществляется исходя из тяжести и характера заболевания согласно утверждённым в установленном порядке стандартам медицинской помощи.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Назначение и применение лекарственных препаратов, медицинских изде</w:t>
      </w:r>
      <w:r w:rsidRPr="00F81D03">
        <w:rPr>
          <w:rFonts w:ascii="Helvetica" w:eastAsia="Times New Roman" w:hAnsi="Helvetica" w:cs="Helvetica"/>
          <w:color w:val="333333"/>
          <w:sz w:val="18"/>
          <w:szCs w:val="18"/>
          <w:lang w:eastAsia="ru-RU"/>
        </w:rPr>
        <w:softHyphen/>
        <w:t>лий и специализированных продуктов лечебного питания, не входящих в соот</w:t>
      </w:r>
      <w:r w:rsidRPr="00F81D03">
        <w:rPr>
          <w:rFonts w:ascii="Helvetica" w:eastAsia="Times New Roman" w:hAnsi="Helvetica" w:cs="Helvetica"/>
          <w:color w:val="333333"/>
          <w:sz w:val="18"/>
          <w:szCs w:val="18"/>
          <w:lang w:eastAsia="ru-RU"/>
        </w:rPr>
        <w:softHyphen/>
        <w:t>ветствующий стандарт медицинской помощи, допускаются в случае наличия ме</w:t>
      </w:r>
      <w:r w:rsidRPr="00F81D03">
        <w:rPr>
          <w:rFonts w:ascii="Helvetica" w:eastAsia="Times New Roman" w:hAnsi="Helvetica" w:cs="Helvetica"/>
          <w:color w:val="333333"/>
          <w:sz w:val="18"/>
          <w:szCs w:val="18"/>
          <w:lang w:eastAsia="ru-RU"/>
        </w:rPr>
        <w:softHyphen/>
        <w:t>дицинских показаний (индивидуальной непереносимости, по жизненным пока</w:t>
      </w:r>
      <w:r w:rsidRPr="00F81D03">
        <w:rPr>
          <w:rFonts w:ascii="Helvetica" w:eastAsia="Times New Roman" w:hAnsi="Helvetica" w:cs="Helvetica"/>
          <w:color w:val="333333"/>
          <w:sz w:val="18"/>
          <w:szCs w:val="18"/>
          <w:lang w:eastAsia="ru-RU"/>
        </w:rPr>
        <w:softHyphen/>
        <w:t>заниям) по решению врачебной комиссии. Решение врачебной комиссии фикси</w:t>
      </w:r>
      <w:r w:rsidRPr="00F81D03">
        <w:rPr>
          <w:rFonts w:ascii="Helvetica" w:eastAsia="Times New Roman" w:hAnsi="Helvetica" w:cs="Helvetica"/>
          <w:color w:val="333333"/>
          <w:sz w:val="18"/>
          <w:szCs w:val="18"/>
          <w:lang w:eastAsia="ru-RU"/>
        </w:rPr>
        <w:softHyphen/>
        <w:t>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Перечень жизненно необходимых и важнейших лекарственных препара</w:t>
      </w:r>
      <w:r w:rsidRPr="00F81D03">
        <w:rPr>
          <w:rFonts w:ascii="Helvetica" w:eastAsia="Times New Roman" w:hAnsi="Helvetica" w:cs="Helvetica"/>
          <w:color w:val="333333"/>
          <w:sz w:val="18"/>
          <w:szCs w:val="18"/>
          <w:lang w:eastAsia="ru-RU"/>
        </w:rPr>
        <w:softHyphen/>
        <w:t>тов, необходимых для оказания медицинской помощи, утверждается Прави</w:t>
      </w:r>
      <w:r w:rsidRPr="00F81D03">
        <w:rPr>
          <w:rFonts w:ascii="Helvetica" w:eastAsia="Times New Roman" w:hAnsi="Helvetica" w:cs="Helvetica"/>
          <w:color w:val="333333"/>
          <w:sz w:val="18"/>
          <w:szCs w:val="18"/>
          <w:lang w:eastAsia="ru-RU"/>
        </w:rPr>
        <w:softHyphen/>
        <w:t>тельством Российской Федерации.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Порядок назначения и выписывания лекарственных препаратов, меди</w:t>
      </w:r>
      <w:r w:rsidRPr="00F81D03">
        <w:rPr>
          <w:rFonts w:ascii="Helvetica" w:eastAsia="Times New Roman" w:hAnsi="Helvetica" w:cs="Helvetica"/>
          <w:color w:val="333333"/>
          <w:sz w:val="18"/>
          <w:szCs w:val="18"/>
          <w:lang w:eastAsia="ru-RU"/>
        </w:rPr>
        <w:softHyphen/>
        <w:t>цинских изделий и специализированных продуктов лечебного питания, а также формы рецептурных бланков на них, порядок оформления указанных бланков, их учёт и хранение регламентируются приказами Министерства здравоохране</w:t>
      </w:r>
      <w:r w:rsidRPr="00F81D03">
        <w:rPr>
          <w:rFonts w:ascii="Helvetica" w:eastAsia="Times New Roman" w:hAnsi="Helvetica" w:cs="Helvetica"/>
          <w:color w:val="333333"/>
          <w:sz w:val="18"/>
          <w:szCs w:val="18"/>
          <w:lang w:eastAsia="ru-RU"/>
        </w:rPr>
        <w:softHyphen/>
        <w:t>ния Российской Федерации.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Бесплатное обеспечение отдельных категорий граждан необходимыми лекарственными препаратами, медицинскими изделиями, специализированны</w:t>
      </w:r>
      <w:r w:rsidRPr="00F81D03">
        <w:rPr>
          <w:rFonts w:ascii="Helvetica" w:eastAsia="Times New Roman" w:hAnsi="Helvetica" w:cs="Helvetica"/>
          <w:color w:val="333333"/>
          <w:sz w:val="18"/>
          <w:szCs w:val="18"/>
          <w:lang w:eastAsia="ru-RU"/>
        </w:rPr>
        <w:softHyphen/>
        <w:t>ми продуктами лечебного питания при оказании амбулаторной медицинской помощи осуществляется в соответствии с законодательством.</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Обеспечение отдельных категорий граждан лекарственными препарата</w:t>
      </w:r>
      <w:r w:rsidRPr="00F81D03">
        <w:rPr>
          <w:rFonts w:ascii="Helvetica" w:eastAsia="Times New Roman" w:hAnsi="Helvetica" w:cs="Helvetica"/>
          <w:color w:val="333333"/>
          <w:sz w:val="18"/>
          <w:szCs w:val="18"/>
          <w:lang w:eastAsia="ru-RU"/>
        </w:rPr>
        <w:softHyphen/>
        <w:t>ми, медицинскими изделиями, специализированными продуктами лечебного питания, в том числе за счёт средств областного бюджета Ульяновской области, осуществляется аптечными организациями по рецептам, выписанным врачом (фельдшером), имеющим на это право, при обращении отдельных категорий граждан, проживающих на территории Ульяновской области, в медицинские организации.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Перечень лекарственных препаратов, специализированных продуктов лечебного питания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специализиро</w:t>
      </w:r>
      <w:r w:rsidRPr="00F81D03">
        <w:rPr>
          <w:rFonts w:ascii="Helvetica" w:eastAsia="Times New Roman" w:hAnsi="Helvetica" w:cs="Helvetica"/>
          <w:color w:val="333333"/>
          <w:sz w:val="18"/>
          <w:szCs w:val="18"/>
          <w:lang w:eastAsia="ru-RU"/>
        </w:rPr>
        <w:softHyphen/>
        <w:t>ванные продукты лечебного питания и медицинские изделия отпускаются по рецептам врачей бесплатно, и с перечнем групп населения, при амбулатор</w:t>
      </w:r>
      <w:r w:rsidRPr="00F81D03">
        <w:rPr>
          <w:rFonts w:ascii="Helvetica" w:eastAsia="Times New Roman" w:hAnsi="Helvetica" w:cs="Helvetica"/>
          <w:color w:val="333333"/>
          <w:sz w:val="18"/>
          <w:szCs w:val="18"/>
          <w:lang w:eastAsia="ru-RU"/>
        </w:rPr>
        <w:softHyphen/>
        <w:t>ном лечении которых лекарственные препараты, специализированные продук</w:t>
      </w:r>
      <w:r w:rsidRPr="00F81D03">
        <w:rPr>
          <w:rFonts w:ascii="Helvetica" w:eastAsia="Times New Roman" w:hAnsi="Helvetica" w:cs="Helvetica"/>
          <w:color w:val="333333"/>
          <w:sz w:val="18"/>
          <w:szCs w:val="18"/>
          <w:lang w:eastAsia="ru-RU"/>
        </w:rPr>
        <w:softHyphen/>
        <w:t>ты лечебного питания и медицинские изделия отпускаются по рецептам врачей с 50-процентной скидкой со свободных цен (приложение № 3 к Терри</w:t>
      </w:r>
      <w:r w:rsidRPr="00F81D03">
        <w:rPr>
          <w:rFonts w:ascii="Helvetica" w:eastAsia="Times New Roman" w:hAnsi="Helvetica" w:cs="Helvetica"/>
          <w:color w:val="333333"/>
          <w:sz w:val="18"/>
          <w:szCs w:val="18"/>
          <w:lang w:eastAsia="ru-RU"/>
        </w:rPr>
        <w:softHyphen/>
        <w:t>ториальной программе).</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 </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Перечень медицинских организаций, участвующих в реализации Терри</w:t>
      </w:r>
      <w:r w:rsidRPr="00F81D03">
        <w:rPr>
          <w:rFonts w:ascii="Helvetica" w:eastAsia="Times New Roman" w:hAnsi="Helvetica" w:cs="Helvetica"/>
          <w:color w:val="333333"/>
          <w:sz w:val="18"/>
          <w:szCs w:val="18"/>
          <w:lang w:eastAsia="ru-RU"/>
        </w:rPr>
        <w:softHyphen/>
        <w:t>ториальной программы, в том числе Территориальной программы ОМС, представлен в приложении № 1 к Территориальной программе.</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w:t>
      </w:r>
      <w:r w:rsidRPr="00F81D03">
        <w:rPr>
          <w:rFonts w:ascii="Helvetica" w:eastAsia="Times New Roman" w:hAnsi="Helvetica" w:cs="Helvetica"/>
          <w:color w:val="333333"/>
          <w:sz w:val="18"/>
          <w:szCs w:val="18"/>
          <w:lang w:eastAsia="ru-RU"/>
        </w:rPr>
        <w:softHyphen/>
        <w:t>мы, представлен в приложении № 2 к Территориальной программе.</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оказании медицинской помощи в стационаре осуществляется: обеспечение лекарственными препаратами, изделиями медицинского назначения, перевязочными средствами для лечения основного и сопутствую</w:t>
      </w:r>
      <w:r w:rsidRPr="00F81D03">
        <w:rPr>
          <w:rFonts w:ascii="Helvetica" w:eastAsia="Times New Roman" w:hAnsi="Helvetica" w:cs="Helvetica"/>
          <w:color w:val="333333"/>
          <w:sz w:val="18"/>
          <w:szCs w:val="18"/>
          <w:lang w:eastAsia="ru-RU"/>
        </w:rPr>
        <w:softHyphen/>
        <w:t>щих заболеваний в соответствии с законодательством;</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обеспечение больных, рожениц и родильниц лечебным питанием; определение лечащим врачом объёма диагностических и лечебных мероприятий для конкретного пациента в соответствии с утверждёнными стандартами и порядками оказания медицинской помощи. Лечащий врач орга</w:t>
      </w:r>
      <w:r w:rsidRPr="00F81D03">
        <w:rPr>
          <w:rFonts w:ascii="Helvetica" w:eastAsia="Times New Roman" w:hAnsi="Helvetica" w:cs="Helvetica"/>
          <w:color w:val="333333"/>
          <w:sz w:val="18"/>
          <w:szCs w:val="18"/>
          <w:lang w:eastAsia="ru-RU"/>
        </w:rPr>
        <w:softHyphen/>
        <w:t>низует своевременное квалифицированное обследование и лечение пациента, предоставляет информацию о состоянии его здоровья, при необходимости приглашает для консультаций врачей-специалистов и созывает консилиум вра</w:t>
      </w:r>
      <w:r w:rsidRPr="00F81D03">
        <w:rPr>
          <w:rFonts w:ascii="Helvetica" w:eastAsia="Times New Roman" w:hAnsi="Helvetica" w:cs="Helvetica"/>
          <w:color w:val="333333"/>
          <w:sz w:val="18"/>
          <w:szCs w:val="18"/>
          <w:lang w:eastAsia="ru-RU"/>
        </w:rPr>
        <w:softHyphen/>
        <w:t>чей, в том числе по требованию пациента или его законного представителя;</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предоставление возможности одному из родителей (иному законному представителю) или иному члену семьи права на бесплатное совместное нахождение с ребёнком в медицинской организации при оказании ему меди</w:t>
      </w:r>
      <w:r w:rsidRPr="00F81D03">
        <w:rPr>
          <w:rFonts w:ascii="Helvetica" w:eastAsia="Times New Roman" w:hAnsi="Helvetica" w:cs="Helvetica"/>
          <w:color w:val="333333"/>
          <w:sz w:val="18"/>
          <w:szCs w:val="18"/>
          <w:lang w:eastAsia="ru-RU"/>
        </w:rPr>
        <w:softHyphen/>
        <w:t>цинской помощи в стационарных условиях в течение всего периода лечения независимо от возраста ребёнка. При совместном нахождении в медицинской организации в стационарных условиях с ребёнком до достижения им возраста четырёх лет, а с ребёнком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Размещение пациентов в маломестных палатах (боксах) по медицинским и (или) эпидемиологическим показаниям осуществляется лечащим врачом в соответствии с законодательством Российской Федерации.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Транспортные услуги и сопровождение медицинским работником паци</w:t>
      </w:r>
      <w:r w:rsidRPr="00F81D03">
        <w:rPr>
          <w:rFonts w:ascii="Helvetica" w:eastAsia="Times New Roman" w:hAnsi="Helvetica" w:cs="Helvetica"/>
          <w:color w:val="333333"/>
          <w:sz w:val="18"/>
          <w:szCs w:val="18"/>
          <w:lang w:eastAsia="ru-RU"/>
        </w:rPr>
        <w:softHyphen/>
        <w:t>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по решению врачебной комиссии бесплатно.</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lastRenderedPageBreak/>
        <w:t>Диспансеризация представляет собой комплекс мероприятий, в том числе медицинский осмотр врачами нескольких специальностей и применение необ</w:t>
      </w:r>
      <w:r w:rsidRPr="00F81D03">
        <w:rPr>
          <w:rFonts w:ascii="Helvetica" w:eastAsia="Times New Roman" w:hAnsi="Helvetica" w:cs="Helvetica"/>
          <w:color w:val="333333"/>
          <w:sz w:val="18"/>
          <w:szCs w:val="18"/>
          <w:lang w:eastAsia="ru-RU"/>
        </w:rPr>
        <w:softHyphen/>
        <w:t>ходимых методов обследования, осуществляемых в отношении определённых групп населения в соответствии с законодательством Российской Федерации.</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 </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Диспансеризация населения проводится медицинскими организациями независимо от организационно-правовой формы и форм собственности, участвующими в реализации Территориальной программы в части оказания первичной медико-санитарной помощи, при наличии лицензии на осуществле</w:t>
      </w:r>
      <w:r w:rsidRPr="00F81D03">
        <w:rPr>
          <w:rFonts w:ascii="Helvetica" w:eastAsia="Times New Roman" w:hAnsi="Helvetica" w:cs="Helvetica"/>
          <w:color w:val="333333"/>
          <w:sz w:val="18"/>
          <w:szCs w:val="18"/>
          <w:lang w:eastAsia="ru-RU"/>
        </w:rPr>
        <w:softHyphen/>
        <w:t>ние медицинской деятельности, в соответствии с работами (услугами), необхо</w:t>
      </w:r>
      <w:r w:rsidRPr="00F81D03">
        <w:rPr>
          <w:rFonts w:ascii="Helvetica" w:eastAsia="Times New Roman" w:hAnsi="Helvetica" w:cs="Helvetica"/>
          <w:color w:val="333333"/>
          <w:sz w:val="18"/>
          <w:szCs w:val="18"/>
          <w:lang w:eastAsia="ru-RU"/>
        </w:rPr>
        <w:softHyphen/>
        <w:t>димыми для проведения диспансеризации, включая все этапы её проведения.</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Диспансеризация гражданина осуществляется в медицинской организа</w:t>
      </w:r>
      <w:r w:rsidRPr="00F81D03">
        <w:rPr>
          <w:rFonts w:ascii="Helvetica" w:eastAsia="Times New Roman" w:hAnsi="Helvetica" w:cs="Helvetica"/>
          <w:color w:val="333333"/>
          <w:sz w:val="18"/>
          <w:szCs w:val="18"/>
          <w:lang w:eastAsia="ru-RU"/>
        </w:rPr>
        <w:softHyphen/>
        <w:t>ции, выбранной им для получения первичной врачебной или доврачебной ме</w:t>
      </w:r>
      <w:r w:rsidRPr="00F81D03">
        <w:rPr>
          <w:rFonts w:ascii="Helvetica" w:eastAsia="Times New Roman" w:hAnsi="Helvetica" w:cs="Helvetica"/>
          <w:color w:val="333333"/>
          <w:sz w:val="18"/>
          <w:szCs w:val="18"/>
          <w:lang w:eastAsia="ru-RU"/>
        </w:rPr>
        <w:softHyphen/>
        <w:t>дико-санитарной помощи в соответствии с порядком выбора гражданином ме</w:t>
      </w:r>
      <w:r w:rsidRPr="00F81D03">
        <w:rPr>
          <w:rFonts w:ascii="Helvetica" w:eastAsia="Times New Roman" w:hAnsi="Helvetica" w:cs="Helvetica"/>
          <w:color w:val="333333"/>
          <w:sz w:val="18"/>
          <w:szCs w:val="18"/>
          <w:lang w:eastAsia="ru-RU"/>
        </w:rPr>
        <w:softHyphen/>
        <w:t>дицинской организации, установленным законодательством.</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Диспансеризация определённых категорий населения Ульяновской области проводится в объёмах и в сроки, регламентированные нормативными документами Министерства здравоохранения Российской Федерации.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Диспансеризация взрослого населения проводится один раз в 3 года. Пер</w:t>
      </w:r>
      <w:r w:rsidRPr="00F81D03">
        <w:rPr>
          <w:rFonts w:ascii="Helvetica" w:eastAsia="Times New Roman" w:hAnsi="Helvetica" w:cs="Helvetica"/>
          <w:color w:val="333333"/>
          <w:sz w:val="18"/>
          <w:szCs w:val="18"/>
          <w:lang w:eastAsia="ru-RU"/>
        </w:rPr>
        <w:softHyphen/>
        <w:t>вая диспансеризация проводится гражданину в календарный год, в котором ему исполняется 21 год, последующие - с трёхлетним интервалом на протяжении всей жизни. Инвалиды и ветераны Великой Отечественной войны, супруги погибших (умерших) инвалидов и участников Великой Отечественной войны, лица, награждённые знаком «Жителю блокадного Ленинграда», обучающиеся в образовательных организациях независимо от возраста проходят диспансери</w:t>
      </w:r>
      <w:r w:rsidRPr="00F81D03">
        <w:rPr>
          <w:rFonts w:ascii="Helvetica" w:eastAsia="Times New Roman" w:hAnsi="Helvetica" w:cs="Helvetica"/>
          <w:color w:val="333333"/>
          <w:sz w:val="18"/>
          <w:szCs w:val="18"/>
          <w:lang w:eastAsia="ru-RU"/>
        </w:rPr>
        <w:softHyphen/>
        <w:t>зацию ежегодно.</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Диспансеризация детей-сирот и детей, находящихся в трудной жизненной ситуации, пребывающих в стационарных учреждениях, детей, оставшихся без попечения родителей, в том числе усыновлённых (удочерённых), принятых под опеку (попечительство), в приёмную или патронатную семью, несовершен</w:t>
      </w:r>
      <w:r w:rsidRPr="00F81D03">
        <w:rPr>
          <w:rFonts w:ascii="Helvetica" w:eastAsia="Times New Roman" w:hAnsi="Helvetica" w:cs="Helvetica"/>
          <w:color w:val="333333"/>
          <w:sz w:val="18"/>
          <w:szCs w:val="18"/>
          <w:lang w:eastAsia="ru-RU"/>
        </w:rPr>
        <w:softHyphen/>
        <w:t>нолетних, в том числе при поступлении в образовательные организации и в период обучения в них, проводится в медицинских организациях, имеющих лицензию на осуществление медицинской деятельности, предусматривающей выполнение работ по педиатрии или общей врачебной практике, неврологии, офтальмологии, травматологии и ортопедии, детской хирургии, стоматологии, урологии-андрологии, эндокринологии, оториноларингологии, акушерству- гинекологии, лабораторной диагностике, клинической лабораторной диагностике, ультразвуковой диагностике, рентгенологии.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Диспансеризация проводится медицинскими организациями в объёме, предусмотренном перечнем осмотров и исследований в рамках Территориаль</w:t>
      </w:r>
      <w:r w:rsidRPr="00F81D03">
        <w:rPr>
          <w:rFonts w:ascii="Helvetica" w:eastAsia="Times New Roman" w:hAnsi="Helvetica" w:cs="Helvetica"/>
          <w:color w:val="333333"/>
          <w:sz w:val="18"/>
          <w:szCs w:val="18"/>
          <w:lang w:eastAsia="ru-RU"/>
        </w:rPr>
        <w:softHyphen/>
        <w:t>ной программы.</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Гражданин вправе отказаться от проведения диспансеризации в целом либо от отдельных видов медицинских вмешательств, входящих в объём диспансеризации, в соответствии со статьёй 20 Федерального закона «Об осно</w:t>
      </w:r>
      <w:r w:rsidRPr="00F81D03">
        <w:rPr>
          <w:rFonts w:ascii="Helvetica" w:eastAsia="Times New Roman" w:hAnsi="Helvetica" w:cs="Helvetica"/>
          <w:color w:val="333333"/>
          <w:sz w:val="18"/>
          <w:szCs w:val="18"/>
          <w:lang w:eastAsia="ru-RU"/>
        </w:rPr>
        <w:softHyphen/>
        <w:t>вах охраны здоровья граждан в Российской Федерации».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Перечень выполняемых при проведении диспансеризации исследований и осмотров врачами или фельдшером/акушеркой меняется в зависимости от возраста и пола гражданина.</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Ответственность за организацию и проведение диспансеризации населе</w:t>
      </w:r>
      <w:r w:rsidRPr="00F81D03">
        <w:rPr>
          <w:rFonts w:ascii="Helvetica" w:eastAsia="Times New Roman" w:hAnsi="Helvetica" w:cs="Helvetica"/>
          <w:color w:val="333333"/>
          <w:sz w:val="18"/>
          <w:szCs w:val="18"/>
          <w:lang w:eastAsia="ru-RU"/>
        </w:rPr>
        <w:softHyphen/>
        <w:t>ния, находящегося на медицинском обслуживании в медицинской организации,</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 </w:t>
      </w:r>
    </w:p>
    <w:p w:rsidR="00F81D03" w:rsidRPr="00F81D03" w:rsidRDefault="00F81D03" w:rsidP="00F81D03">
      <w:pPr>
        <w:shd w:val="clear" w:color="auto" w:fill="FFFFFF"/>
        <w:spacing w:after="75" w:line="240" w:lineRule="auto"/>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возлагается на её руководителя и на отделение (кабинет) медицинской профи</w:t>
      </w:r>
      <w:r w:rsidRPr="00F81D03">
        <w:rPr>
          <w:rFonts w:ascii="Helvetica" w:eastAsia="Times New Roman" w:hAnsi="Helvetica" w:cs="Helvetica"/>
          <w:color w:val="333333"/>
          <w:sz w:val="18"/>
          <w:szCs w:val="18"/>
          <w:lang w:eastAsia="ru-RU"/>
        </w:rPr>
        <w:softHyphen/>
        <w:t>лактики (в том числе входящий в состав центра здоровья).</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В целях обеспечения конституционных прав граждан на получение бесплатной медицинской помощи определены сроки ожидания медицинской помощи:</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первичной медико-санитарной в неотложной форме - не более 2 часов с момента обращения;</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оказываемой в плановой форме в амбулаторно-поликлинических уч</w:t>
      </w:r>
      <w:r w:rsidRPr="00F81D03">
        <w:rPr>
          <w:rFonts w:ascii="Helvetica" w:eastAsia="Times New Roman" w:hAnsi="Helvetica" w:cs="Helvetica"/>
          <w:color w:val="333333"/>
          <w:sz w:val="18"/>
          <w:szCs w:val="18"/>
          <w:lang w:eastAsia="ru-RU"/>
        </w:rPr>
        <w:softHyphen/>
        <w:t>реждениях: вероятность очереди плановых больных на приём к врачу- терапевту, врачу-терапевту участковому, врачу-педиатру, врачу-педиатру участковому, врачу общей практики (семейному врачу) допускается не более 5 рабочих дней; на приём (консультацию) к врачам-специалистам при оказании первичной специализированной медико-санитарной помощи в плановой форме - не более 10 рабочих дней с момента обращения; на 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30 рабо</w:t>
      </w:r>
      <w:r w:rsidRPr="00F81D03">
        <w:rPr>
          <w:rFonts w:ascii="Helvetica" w:eastAsia="Times New Roman" w:hAnsi="Helvetica" w:cs="Helvetica"/>
          <w:color w:val="333333"/>
          <w:sz w:val="18"/>
          <w:szCs w:val="18"/>
          <w:lang w:eastAsia="ru-RU"/>
        </w:rPr>
        <w:softHyphen/>
        <w:t>чих дней (за исключением отдельных категорий граждан, имеющих право на внеочередное лечение, предусмотренных законодательством);</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специализированной (за исключением высокотехнологичной) в ста</w:t>
      </w:r>
      <w:r w:rsidRPr="00F81D03">
        <w:rPr>
          <w:rFonts w:ascii="Helvetica" w:eastAsia="Times New Roman" w:hAnsi="Helvetica" w:cs="Helvetica"/>
          <w:color w:val="333333"/>
          <w:sz w:val="18"/>
          <w:szCs w:val="18"/>
          <w:lang w:eastAsia="ru-RU"/>
        </w:rPr>
        <w:softHyphen/>
        <w:t>ционарных условиях в плановой форме - не более 30 дней с момента выдачи лечащим врачом направления на госпитализацию при условии обращения па</w:t>
      </w:r>
      <w:r w:rsidRPr="00F81D03">
        <w:rPr>
          <w:rFonts w:ascii="Helvetica" w:eastAsia="Times New Roman" w:hAnsi="Helvetica" w:cs="Helvetica"/>
          <w:color w:val="333333"/>
          <w:sz w:val="18"/>
          <w:szCs w:val="18"/>
          <w:lang w:eastAsia="ru-RU"/>
        </w:rPr>
        <w:softHyphen/>
        <w:t>циента за госпитализацией в рекомендуемые лечащим врачом сроки (за исклю</w:t>
      </w:r>
      <w:r w:rsidRPr="00F81D03">
        <w:rPr>
          <w:rFonts w:ascii="Helvetica" w:eastAsia="Times New Roman" w:hAnsi="Helvetica" w:cs="Helvetica"/>
          <w:color w:val="333333"/>
          <w:sz w:val="18"/>
          <w:szCs w:val="18"/>
          <w:lang w:eastAsia="ru-RU"/>
        </w:rPr>
        <w:softHyphen/>
        <w:t>чением отдельных категорий граждан, имеющих право на внеочередное лече</w:t>
      </w:r>
      <w:r w:rsidRPr="00F81D03">
        <w:rPr>
          <w:rFonts w:ascii="Helvetica" w:eastAsia="Times New Roman" w:hAnsi="Helvetica" w:cs="Helvetica"/>
          <w:color w:val="333333"/>
          <w:sz w:val="18"/>
          <w:szCs w:val="18"/>
          <w:lang w:eastAsia="ru-RU"/>
        </w:rPr>
        <w:softHyphen/>
        <w:t>ние, предусмотренных законодательством).</w:t>
      </w:r>
    </w:p>
    <w:p w:rsidR="00F81D03" w:rsidRPr="00F81D03" w:rsidRDefault="00F81D03" w:rsidP="00F81D03">
      <w:pPr>
        <w:shd w:val="clear" w:color="auto" w:fill="FFFFFF"/>
        <w:spacing w:after="75" w:line="240" w:lineRule="auto"/>
        <w:ind w:firstLine="360"/>
        <w:jc w:val="both"/>
        <w:rPr>
          <w:rFonts w:ascii="Helvetica" w:eastAsia="Times New Roman" w:hAnsi="Helvetica" w:cs="Helvetica"/>
          <w:color w:val="333333"/>
          <w:sz w:val="18"/>
          <w:szCs w:val="18"/>
          <w:lang w:eastAsia="ru-RU"/>
        </w:rPr>
      </w:pPr>
      <w:r w:rsidRPr="00F81D03">
        <w:rPr>
          <w:rFonts w:ascii="Helvetica" w:eastAsia="Times New Roman" w:hAnsi="Helvetica" w:cs="Helvetica"/>
          <w:color w:val="333333"/>
          <w:sz w:val="18"/>
          <w:szCs w:val="18"/>
          <w:lang w:eastAsia="ru-RU"/>
        </w:rPr>
        <w:t>В медицинских организациях, оказывающих специализированную меди</w:t>
      </w:r>
      <w:r w:rsidRPr="00F81D03">
        <w:rPr>
          <w:rFonts w:ascii="Helvetica" w:eastAsia="Times New Roman" w:hAnsi="Helvetica" w:cs="Helvetica"/>
          <w:color w:val="333333"/>
          <w:sz w:val="18"/>
          <w:szCs w:val="18"/>
          <w:lang w:eastAsia="ru-RU"/>
        </w:rPr>
        <w:softHyphen/>
        <w:t>цинскую помощь в стационарных условиях, ведётся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учётом требований законодательства Российской Федерации о персональных данных.</w:t>
      </w:r>
    </w:p>
    <w:p w:rsidR="005736BE" w:rsidRDefault="005736BE">
      <w:bookmarkStart w:id="0" w:name="_GoBack"/>
      <w:bookmarkEnd w:id="0"/>
    </w:p>
    <w:sectPr w:rsidR="0057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3"/>
    <w:rsid w:val="005736BE"/>
    <w:rsid w:val="005B31C3"/>
    <w:rsid w:val="00F81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D1BEF-6FA6-4D31-8E3B-1F17A2FB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3017</Words>
  <Characters>17198</Characters>
  <Application>Microsoft Office Word</Application>
  <DocSecurity>0</DocSecurity>
  <Lines>143</Lines>
  <Paragraphs>40</Paragraphs>
  <ScaleCrop>false</ScaleCrop>
  <Company>SPecialiST RePack</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2019-11-07T17:23:00Z</dcterms:created>
  <dcterms:modified xsi:type="dcterms:W3CDTF">2019-11-07T17:23:00Z</dcterms:modified>
</cp:coreProperties>
</file>