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68" w:rsidRPr="00D52E68" w:rsidRDefault="00D52E68" w:rsidP="00D52E68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proofErr w:type="gramStart"/>
      <w:r w:rsidRPr="00D52E68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Патолого-анатомические</w:t>
      </w:r>
      <w:proofErr w:type="gramEnd"/>
      <w:r w:rsidRPr="00D52E68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исследования</w:t>
      </w:r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тканей периферической нервной системы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1750 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брюшины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желудка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костного мозга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костной ткани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лимфоузла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надпочечника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опухолей, опухолеподобных образований мягких тканей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паращитовидной железы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пищевода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5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поджелудочной железы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6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почек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7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почечной лоханки и мочеточника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8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пункционной биопсии печени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9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сосудистой стенки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0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суставной сумки или капсулы сустава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1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тканей забрюшинного пространства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2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тканей опухоли средостения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3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тканей полости рта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4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тканей удаленного новообразования желез внутренней секреции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5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тканей щитовидной железы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6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толстой кишки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7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тонкой кишки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8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shd w:val="clear" w:color="auto" w:fill="F4F4F4"/>
            <w:lang w:eastAsia="ru-RU"/>
          </w:rPr>
          <w:t xml:space="preserve"> (операционного) материала удаленного новообразования женских половых органов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D52E68" w:rsidRPr="00D52E68" w:rsidRDefault="00D52E68" w:rsidP="00D52E68">
      <w:pPr>
        <w:numPr>
          <w:ilvl w:val="0"/>
          <w:numId w:val="1"/>
        </w:numPr>
        <w:shd w:val="clear" w:color="auto" w:fill="FFFFFF"/>
        <w:spacing w:after="0" w:line="256" w:lineRule="atLeast"/>
        <w:ind w:left="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9" w:history="1"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Патолого-анатомическое исследование </w:t>
        </w:r>
        <w:proofErr w:type="spellStart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>биопсийного</w:t>
        </w:r>
        <w:proofErr w:type="spellEnd"/>
        <w:r w:rsidRPr="00D52E68">
          <w:rPr>
            <w:rFonts w:ascii="inherit" w:eastAsia="Times New Roman" w:hAnsi="inherit" w:cs="Arial"/>
            <w:color w:val="4D4D4D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(операционного) материала удаленного новообразования мужских половых органов</w:t>
        </w:r>
        <w:r w:rsidRPr="00D52E68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1100 </w:t>
        </w:r>
        <w:r w:rsidRPr="00D52E68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A76792" w:rsidRDefault="00A76792">
      <w:bookmarkStart w:id="0" w:name="_GoBack"/>
      <w:bookmarkEnd w:id="0"/>
    </w:p>
    <w:sectPr w:rsidR="00A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A7F"/>
    <w:multiLevelType w:val="multilevel"/>
    <w:tmpl w:val="FB3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BD"/>
    <w:rsid w:val="002671BD"/>
    <w:rsid w:val="00A76792"/>
    <w:rsid w:val="00D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AA36-368C-4F22-A682-D1C4CD4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2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2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2E68"/>
    <w:rPr>
      <w:color w:val="0000FF"/>
      <w:u w:val="single"/>
    </w:rPr>
  </w:style>
  <w:style w:type="character" w:customStyle="1" w:styleId="service-price">
    <w:name w:val="service-price"/>
    <w:basedOn w:val="a0"/>
    <w:rsid w:val="00D52E68"/>
  </w:style>
  <w:style w:type="character" w:customStyle="1" w:styleId="rub">
    <w:name w:val="rub"/>
    <w:basedOn w:val="a0"/>
    <w:rsid w:val="00D5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bihmrog9evc.xn--p1ai/services/list/2619/" TargetMode="External"/><Relationship Id="rId13" Type="http://schemas.openxmlformats.org/officeDocument/2006/relationships/hyperlink" Target="http://www.xn--80abihmrog9evc.xn--p1ai/services/list/2639/" TargetMode="External"/><Relationship Id="rId18" Type="http://schemas.openxmlformats.org/officeDocument/2006/relationships/hyperlink" Target="http://www.xn--80abihmrog9evc.xn--p1ai/services/list/2641/" TargetMode="External"/><Relationship Id="rId26" Type="http://schemas.openxmlformats.org/officeDocument/2006/relationships/hyperlink" Target="http://www.xn--80abihmrog9evc.xn--p1ai/services/list/26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n--80abihmrog9evc.xn--p1ai/services/list/2613/" TargetMode="External"/><Relationship Id="rId7" Type="http://schemas.openxmlformats.org/officeDocument/2006/relationships/hyperlink" Target="http://www.xn--80abihmrog9evc.xn--p1ai/services/list/2631/" TargetMode="External"/><Relationship Id="rId12" Type="http://schemas.openxmlformats.org/officeDocument/2006/relationships/hyperlink" Target="http://www.xn--80abihmrog9evc.xn--p1ai/services/list/2617/" TargetMode="External"/><Relationship Id="rId17" Type="http://schemas.openxmlformats.org/officeDocument/2006/relationships/hyperlink" Target="http://www.xn--80abihmrog9evc.xn--p1ai/services/list/2611/" TargetMode="External"/><Relationship Id="rId25" Type="http://schemas.openxmlformats.org/officeDocument/2006/relationships/hyperlink" Target="http://www.xn--80abihmrog9evc.xn--p1ai/services/list/26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n--80abihmrog9evc.xn--p1ai/services/list/2609/" TargetMode="External"/><Relationship Id="rId20" Type="http://schemas.openxmlformats.org/officeDocument/2006/relationships/hyperlink" Target="http://www.xn--80abihmrog9evc.xn--p1ai/services/list/2623/" TargetMode="External"/><Relationship Id="rId29" Type="http://schemas.openxmlformats.org/officeDocument/2006/relationships/hyperlink" Target="http://www.xn--80abihmrog9evc.xn--p1ai/services/list/26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n--80abihmrog9evc.xn--p1ai/services/list/2615/" TargetMode="External"/><Relationship Id="rId11" Type="http://schemas.openxmlformats.org/officeDocument/2006/relationships/hyperlink" Target="http://www.xn--80abihmrog9evc.xn--p1ai/services/list/2629/" TargetMode="External"/><Relationship Id="rId24" Type="http://schemas.openxmlformats.org/officeDocument/2006/relationships/hyperlink" Target="http://www.xn--80abihmrog9evc.xn--p1ai/services/list/2607/" TargetMode="External"/><Relationship Id="rId5" Type="http://schemas.openxmlformats.org/officeDocument/2006/relationships/hyperlink" Target="http://www.xn--80abihmrog9evc.xn--p1ai/services/list/2625/" TargetMode="External"/><Relationship Id="rId15" Type="http://schemas.openxmlformats.org/officeDocument/2006/relationships/hyperlink" Target="http://www.xn--80abihmrog9evc.xn--p1ai/services/list/2601/" TargetMode="External"/><Relationship Id="rId23" Type="http://schemas.openxmlformats.org/officeDocument/2006/relationships/hyperlink" Target="http://www.xn--80abihmrog9evc.xn--p1ai/services/list/2597/" TargetMode="External"/><Relationship Id="rId28" Type="http://schemas.openxmlformats.org/officeDocument/2006/relationships/hyperlink" Target="http://www.xn--80abihmrog9evc.xn--p1ai/services/list/2603/" TargetMode="External"/><Relationship Id="rId10" Type="http://schemas.openxmlformats.org/officeDocument/2006/relationships/hyperlink" Target="http://www.xn--80abihmrog9evc.xn--p1ai/services/list/2595/" TargetMode="External"/><Relationship Id="rId19" Type="http://schemas.openxmlformats.org/officeDocument/2006/relationships/hyperlink" Target="http://www.xn--80abihmrog9evc.xn--p1ai/services/list/262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80abihmrog9evc.xn--p1ai/services/list/2593/" TargetMode="External"/><Relationship Id="rId14" Type="http://schemas.openxmlformats.org/officeDocument/2006/relationships/hyperlink" Target="http://www.xn--80abihmrog9evc.xn--p1ai/services/list/2633/" TargetMode="External"/><Relationship Id="rId22" Type="http://schemas.openxmlformats.org/officeDocument/2006/relationships/hyperlink" Target="http://www.xn--80abihmrog9evc.xn--p1ai/services/list/2599/" TargetMode="External"/><Relationship Id="rId27" Type="http://schemas.openxmlformats.org/officeDocument/2006/relationships/hyperlink" Target="http://www.xn--80abihmrog9evc.xn--p1ai/services/list/263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2019-09-25T10:56:00Z</dcterms:created>
  <dcterms:modified xsi:type="dcterms:W3CDTF">2019-09-25T10:57:00Z</dcterms:modified>
</cp:coreProperties>
</file>