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0CFED" w14:textId="77777777" w:rsidR="00F95E63" w:rsidRPr="00F95E63" w:rsidRDefault="00F95E63" w:rsidP="00F95E63">
      <w:pPr>
        <w:shd w:val="clear" w:color="auto" w:fill="FFFFFF"/>
        <w:spacing w:line="300" w:lineRule="atLeast"/>
        <w:outlineLvl w:val="0"/>
        <w:rPr>
          <w:rFonts w:ascii="Roboto" w:eastAsia="Times New Roman" w:hAnsi="Roboto" w:cs="Times New Roman"/>
          <w:caps/>
          <w:color w:val="343739"/>
          <w:kern w:val="36"/>
          <w:sz w:val="29"/>
          <w:szCs w:val="29"/>
          <w:lang w:eastAsia="ru-RU"/>
        </w:rPr>
      </w:pPr>
      <w:r w:rsidRPr="00F95E63">
        <w:rPr>
          <w:rFonts w:ascii="Roboto" w:eastAsia="Times New Roman" w:hAnsi="Roboto" w:cs="Times New Roman"/>
          <w:caps/>
          <w:color w:val="343739"/>
          <w:kern w:val="36"/>
          <w:sz w:val="29"/>
          <w:szCs w:val="29"/>
          <w:lang w:eastAsia="ru-RU"/>
        </w:rPr>
        <w:t>ОТДЕЛЕНИЕ ОБЩЕЙ ОНКОЛОГИИ</w:t>
      </w:r>
    </w:p>
    <w:p w14:paraId="33E59B6D" w14:textId="298D3911" w:rsidR="00F95E63" w:rsidRPr="00F95E63" w:rsidRDefault="00F95E63" w:rsidP="00F95E6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F95E63">
        <w:rPr>
          <w:rFonts w:ascii="Roboto" w:eastAsia="Times New Roman" w:hAnsi="Roboto" w:cs="Times New Roman"/>
          <w:noProof/>
          <w:color w:val="646464"/>
          <w:sz w:val="21"/>
          <w:szCs w:val="21"/>
          <w:lang w:eastAsia="ru-RU"/>
        </w:rPr>
        <w:drawing>
          <wp:inline distT="0" distB="0" distL="0" distR="0" wp14:anchorId="7912E890" wp14:editId="5A5C7F51">
            <wp:extent cx="5940425" cy="31826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886C2" w14:textId="77777777" w:rsidR="00F95E63" w:rsidRPr="00F95E63" w:rsidRDefault="00F95E63" w:rsidP="00F95E6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 </w:t>
      </w:r>
      <w:r w:rsidRPr="00F95E63">
        <w:rPr>
          <w:rFonts w:ascii="Roboto" w:eastAsia="Times New Roman" w:hAnsi="Roboto" w:cs="Times New Roman"/>
          <w:b/>
          <w:bCs/>
          <w:color w:val="646464"/>
          <w:sz w:val="21"/>
          <w:szCs w:val="21"/>
          <w:lang w:eastAsia="ru-RU"/>
        </w:rPr>
        <w:t>Заведующий отделением</w:t>
      </w:r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 </w:t>
      </w:r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br/>
      </w:r>
      <w:proofErr w:type="spellStart"/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Секундова</w:t>
      </w:r>
      <w:proofErr w:type="spellEnd"/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 Мария Александровна</w:t>
      </w:r>
    </w:p>
    <w:p w14:paraId="32A67201" w14:textId="77777777" w:rsidR="00F95E63" w:rsidRPr="00F95E63" w:rsidRDefault="00F95E63" w:rsidP="00F95E6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 </w:t>
      </w:r>
      <w:r w:rsidRPr="00F95E63">
        <w:rPr>
          <w:rFonts w:ascii="Roboto" w:eastAsia="Times New Roman" w:hAnsi="Roboto" w:cs="Times New Roman"/>
          <w:b/>
          <w:bCs/>
          <w:color w:val="646464"/>
          <w:sz w:val="21"/>
          <w:szCs w:val="21"/>
          <w:lang w:eastAsia="ru-RU"/>
        </w:rPr>
        <w:t>Телефон</w:t>
      </w:r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 </w:t>
      </w:r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br/>
        <w:t>+7 (495) 123-4567</w:t>
      </w:r>
    </w:p>
    <w:p w14:paraId="36706CAD" w14:textId="77777777" w:rsidR="00F95E63" w:rsidRPr="00F95E63" w:rsidRDefault="00F95E63" w:rsidP="00F95E6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 </w:t>
      </w:r>
      <w:proofErr w:type="spellStart"/>
      <w:r w:rsidRPr="00F95E63">
        <w:rPr>
          <w:rFonts w:ascii="Roboto" w:eastAsia="Times New Roman" w:hAnsi="Roboto" w:cs="Times New Roman"/>
          <w:b/>
          <w:bCs/>
          <w:color w:val="646464"/>
          <w:sz w:val="21"/>
          <w:szCs w:val="21"/>
          <w:lang w:eastAsia="ru-RU"/>
        </w:rPr>
        <w:t>Email</w:t>
      </w:r>
      <w:proofErr w:type="spellEnd"/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 </w:t>
      </w:r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br/>
        <w:t>general_oncology@bolnicac.ru</w:t>
      </w:r>
    </w:p>
    <w:p w14:paraId="1205FA4C" w14:textId="77777777" w:rsidR="00F95E63" w:rsidRPr="00F95E63" w:rsidRDefault="00F95E63" w:rsidP="00F95E63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 </w:t>
      </w:r>
    </w:p>
    <w:p w14:paraId="0A5FFA19" w14:textId="77777777" w:rsidR="00F95E63" w:rsidRPr="00F95E63" w:rsidRDefault="00F95E63" w:rsidP="00F95E63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Отделение на 24 койки, занимается хирургическим лечением следующих локализаций опухолей:</w:t>
      </w:r>
    </w:p>
    <w:p w14:paraId="1F0A454F" w14:textId="77777777" w:rsidR="00F95E63" w:rsidRPr="00F95E63" w:rsidRDefault="00F95E63" w:rsidP="00F95E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желудочно-кишечного тракт</w:t>
      </w:r>
    </w:p>
    <w:p w14:paraId="6811B253" w14:textId="77777777" w:rsidR="00F95E63" w:rsidRPr="00F95E63" w:rsidRDefault="00F95E63" w:rsidP="00F95E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забрюшинное пространство</w:t>
      </w:r>
    </w:p>
    <w:p w14:paraId="09F31710" w14:textId="77777777" w:rsidR="00F95E63" w:rsidRPr="00F95E63" w:rsidRDefault="00F95E63" w:rsidP="00F95E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мочевыделительная система</w:t>
      </w:r>
    </w:p>
    <w:p w14:paraId="4DC86C6C" w14:textId="77777777" w:rsidR="00F95E63" w:rsidRPr="00F95E63" w:rsidRDefault="00F95E63" w:rsidP="00F95E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мужские половые органы</w:t>
      </w:r>
    </w:p>
    <w:p w14:paraId="1CF43A23" w14:textId="77777777" w:rsidR="00F95E63" w:rsidRPr="00F95E63" w:rsidRDefault="00F95E63" w:rsidP="00F95E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женские половые органы</w:t>
      </w:r>
    </w:p>
    <w:p w14:paraId="60670E74" w14:textId="77777777" w:rsidR="00F95E63" w:rsidRPr="00F95E63" w:rsidRDefault="00F95E63" w:rsidP="00F95E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щитовидная железа</w:t>
      </w:r>
    </w:p>
    <w:p w14:paraId="6CA26BC1" w14:textId="77777777" w:rsidR="00F95E63" w:rsidRPr="00F95E63" w:rsidRDefault="00F95E63" w:rsidP="00F95E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молочная железа</w:t>
      </w:r>
    </w:p>
    <w:p w14:paraId="2E0CAF5E" w14:textId="77777777" w:rsidR="00F95E63" w:rsidRPr="00F95E63" w:rsidRDefault="00F95E63" w:rsidP="00F95E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мягкие ткани</w:t>
      </w:r>
    </w:p>
    <w:p w14:paraId="37B0847D" w14:textId="77777777" w:rsidR="00F95E63" w:rsidRPr="00F95E63" w:rsidRDefault="00F95E63" w:rsidP="00F95E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кожа</w:t>
      </w:r>
    </w:p>
    <w:p w14:paraId="09D77300" w14:textId="77777777" w:rsidR="00F95E63" w:rsidRPr="00F95E63" w:rsidRDefault="00F95E63" w:rsidP="00F95E63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Все виды расширенных и комбинированных операций выполняются открытым и лапароскопическим (эндоскопическим) доступами. Также в отделении выполняются реконструктивно-пластические и </w:t>
      </w:r>
      <w:proofErr w:type="spellStart"/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органосохранные</w:t>
      </w:r>
      <w:proofErr w:type="spellEnd"/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 операции.</w:t>
      </w:r>
    </w:p>
    <w:p w14:paraId="29637455" w14:textId="77777777" w:rsidR="00F95E63" w:rsidRPr="00F95E63" w:rsidRDefault="00F95E63" w:rsidP="00F95E63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Отделение занимается химиотерапевтическим лечением следующих локализаций опухолей:</w:t>
      </w:r>
    </w:p>
    <w:p w14:paraId="6772B698" w14:textId="77777777" w:rsidR="00F95E63" w:rsidRPr="00F95E63" w:rsidRDefault="00F95E63" w:rsidP="00F95E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рак молочной железы: химиотерапия метастатического рака, </w:t>
      </w:r>
      <w:proofErr w:type="spellStart"/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неоадъювантная</w:t>
      </w:r>
      <w:proofErr w:type="spellEnd"/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 и </w:t>
      </w:r>
      <w:proofErr w:type="spellStart"/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адъювантная</w:t>
      </w:r>
      <w:proofErr w:type="spellEnd"/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 химиотерапия;</w:t>
      </w:r>
    </w:p>
    <w:p w14:paraId="36D3DDA1" w14:textId="77777777" w:rsidR="00F95E63" w:rsidRPr="00F95E63" w:rsidRDefault="00F95E63" w:rsidP="00F95E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гинекологические злокачественные опухоли: химиотерапия рака яичников, матки, шейки матки;</w:t>
      </w:r>
    </w:p>
    <w:p w14:paraId="78EA3F5A" w14:textId="77777777" w:rsidR="00F95E63" w:rsidRPr="00F95E63" w:rsidRDefault="00F95E63" w:rsidP="00F95E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рак желудочно-кишечного тракта: химиотерапия рака пищевода, желудка, </w:t>
      </w:r>
      <w:proofErr w:type="spellStart"/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панкреатобилиарной</w:t>
      </w:r>
      <w:proofErr w:type="spellEnd"/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 зоны, ободочной и прямой кишки;</w:t>
      </w:r>
    </w:p>
    <w:p w14:paraId="4D8D660B" w14:textId="77777777" w:rsidR="00F95E63" w:rsidRPr="00F95E63" w:rsidRDefault="00F95E63" w:rsidP="00F95E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lastRenderedPageBreak/>
        <w:t xml:space="preserve">рак органов мочевой системы и </w:t>
      </w:r>
      <w:proofErr w:type="spellStart"/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герминогенные</w:t>
      </w:r>
      <w:proofErr w:type="spellEnd"/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 опухоли: химиотерапия рака лоханки почки и мочеточников, мочевого пузыря, яичка;</w:t>
      </w:r>
    </w:p>
    <w:p w14:paraId="449081B2" w14:textId="77777777" w:rsidR="00F95E63" w:rsidRPr="00F95E63" w:rsidRDefault="00F95E63" w:rsidP="00F95E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злокачественные опухоли мягких тканей и кожи.</w:t>
      </w:r>
    </w:p>
    <w:p w14:paraId="76CC715D" w14:textId="77777777" w:rsidR="00F95E63" w:rsidRPr="00F95E63" w:rsidRDefault="00F95E63" w:rsidP="00F95E63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При необходимости возможно выполнение всего спектра диагностических мероприятий: рентгенологическая диагностика (в том числе компьютерная томография), ультразвуковая диагностика (возможно получение материала для цитологической и гистологической верификации процесса под контролем УЗИ), функциональная диагностика (ЭКГ, </w:t>
      </w:r>
      <w:proofErr w:type="spellStart"/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ЭхоКГ</w:t>
      </w:r>
      <w:proofErr w:type="spellEnd"/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, ФВД и т.д.), работают гистологическая и </w:t>
      </w:r>
      <w:proofErr w:type="spellStart"/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иммуногистохимическая</w:t>
      </w:r>
      <w:proofErr w:type="spellEnd"/>
      <w:r w:rsidRPr="00F95E63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 лаборатории.</w:t>
      </w:r>
    </w:p>
    <w:p w14:paraId="7534A2A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5AED"/>
    <w:multiLevelType w:val="multilevel"/>
    <w:tmpl w:val="F422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690036"/>
    <w:multiLevelType w:val="multilevel"/>
    <w:tmpl w:val="8122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95"/>
    <w:rsid w:val="00500495"/>
    <w:rsid w:val="007914E2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3ABB7-758A-4373-963A-C05F4E4D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95E63"/>
    <w:rPr>
      <w:b/>
      <w:bCs/>
    </w:rPr>
  </w:style>
  <w:style w:type="paragraph" w:styleId="a4">
    <w:name w:val="Normal (Web)"/>
    <w:basedOn w:val="a"/>
    <w:uiPriority w:val="99"/>
    <w:semiHidden/>
    <w:unhideWhenUsed/>
    <w:rsid w:val="00F9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682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2849">
                  <w:marLeft w:val="0"/>
                  <w:marRight w:val="0"/>
                  <w:marTop w:val="0"/>
                  <w:marBottom w:val="0"/>
                  <w:divBdr>
                    <w:top w:val="double" w:sz="6" w:space="15" w:color="EAEAEA"/>
                    <w:left w:val="none" w:sz="0" w:space="0" w:color="auto"/>
                    <w:bottom w:val="double" w:sz="6" w:space="15" w:color="EAEAEA"/>
                    <w:right w:val="none" w:sz="0" w:space="0" w:color="auto"/>
                  </w:divBdr>
                </w:div>
              </w:divsChild>
            </w:div>
          </w:divsChild>
        </w:div>
        <w:div w:id="933787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9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144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AEAEA"/>
                        <w:left w:val="none" w:sz="0" w:space="0" w:color="auto"/>
                        <w:bottom w:val="single" w:sz="6" w:space="8" w:color="EAEAEA"/>
                        <w:right w:val="none" w:sz="0" w:space="0" w:color="auto"/>
                      </w:divBdr>
                    </w:div>
                  </w:divsChild>
                </w:div>
                <w:div w:id="1250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5196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AEAEA"/>
                        <w:left w:val="none" w:sz="0" w:space="0" w:color="auto"/>
                        <w:bottom w:val="single" w:sz="6" w:space="8" w:color="EAEAEA"/>
                        <w:right w:val="none" w:sz="0" w:space="0" w:color="auto"/>
                      </w:divBdr>
                    </w:div>
                  </w:divsChild>
                </w:div>
                <w:div w:id="2285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670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AEAEA"/>
                        <w:left w:val="none" w:sz="0" w:space="0" w:color="auto"/>
                        <w:bottom w:val="single" w:sz="6" w:space="8" w:color="EAEAE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2019-08-07T09:51:00Z</dcterms:created>
  <dcterms:modified xsi:type="dcterms:W3CDTF">2019-08-07T09:52:00Z</dcterms:modified>
</cp:coreProperties>
</file>