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DE0A" w14:textId="77777777" w:rsidR="0027082A" w:rsidRPr="0027082A" w:rsidRDefault="0027082A" w:rsidP="0027082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C34D58"/>
          <w:kern w:val="36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aps/>
          <w:color w:val="C34D58"/>
          <w:kern w:val="36"/>
          <w:sz w:val="27"/>
          <w:szCs w:val="27"/>
          <w:lang w:eastAsia="ru-RU"/>
        </w:rPr>
        <w:t>ВНУТРЕННИЙ РАСПОРЯДОК ЛПУ ДЛЯ ПАЦИЕНТОВ</w:t>
      </w:r>
    </w:p>
    <w:p w14:paraId="7F5821DC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регулируется правилами, утвержденными приказом главного врача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ГБУЗ НАО «НЕНЕЦКАЯ ОКРУЖНАЯ БОЛЬНИЦА»</w:t>
      </w:r>
    </w:p>
    <w:p w14:paraId="7317FB6A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внутреннего распорядка обязательны для всех пациентов, проходящих обследование и лечение в ЛПУ. Правила внутреннего распорядка для пациентов включают:</w:t>
      </w:r>
    </w:p>
    <w:p w14:paraId="7A151381" w14:textId="77777777" w:rsidR="0027082A" w:rsidRPr="0027082A" w:rsidRDefault="0027082A" w:rsidP="00270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обращения пациента в ЛПУ;</w:t>
      </w:r>
    </w:p>
    <w:p w14:paraId="159A41C3" w14:textId="77777777" w:rsidR="0027082A" w:rsidRPr="0027082A" w:rsidRDefault="0027082A" w:rsidP="00270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права и обязанности пациента;</w:t>
      </w:r>
    </w:p>
    <w:p w14:paraId="59D9A018" w14:textId="77777777" w:rsidR="0027082A" w:rsidRPr="0027082A" w:rsidRDefault="0027082A" w:rsidP="00270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разрешения конфликтных ситуаций между организацией и пациентом;</w:t>
      </w:r>
    </w:p>
    <w:p w14:paraId="0CDF92C9" w14:textId="77777777" w:rsidR="0027082A" w:rsidRPr="0027082A" w:rsidRDefault="0027082A" w:rsidP="00270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предоставления информации о состоянии здоровья пациента;</w:t>
      </w:r>
    </w:p>
    <w:p w14:paraId="780EE93B" w14:textId="77777777" w:rsidR="0027082A" w:rsidRPr="0027082A" w:rsidRDefault="0027082A" w:rsidP="00270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выдачи справок, выписок из медицинской документации пациенту или другим лицам;</w:t>
      </w:r>
    </w:p>
    <w:p w14:paraId="6F166FD2" w14:textId="77777777" w:rsidR="0027082A" w:rsidRPr="0027082A" w:rsidRDefault="0027082A" w:rsidP="00270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выдачи листков нетрудоспособности;</w:t>
      </w:r>
    </w:p>
    <w:p w14:paraId="4ACCC100" w14:textId="77777777" w:rsidR="0027082A" w:rsidRPr="0027082A" w:rsidRDefault="0027082A" w:rsidP="00270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график работы поликлиник</w:t>
      </w:r>
    </w:p>
    <w:p w14:paraId="2C1504A1" w14:textId="77777777" w:rsidR="0027082A" w:rsidRPr="0027082A" w:rsidRDefault="0027082A" w:rsidP="0027082A">
      <w:pPr>
        <w:shd w:val="clear" w:color="auto" w:fill="FFFFFF"/>
        <w:spacing w:before="180" w:after="18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обращения пациентов в ЛПУ</w:t>
      </w:r>
    </w:p>
    <w:p w14:paraId="3D5F4FFB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профилактики заболеваний, своевременной диагностики и лечения в амбулаторных условиях граждане закрепляются за организациями здравоохранения по месту постоянного жительства путем подачи заявления на имя главного врача и предоставления персональных данных (полис, СНИЛС, паспорт (свидетельство о рождении ребенка), адрес регистрации и проживания)</w:t>
      </w:r>
    </w:p>
    <w:p w14:paraId="0C8C3291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(по телефону 03)</w:t>
      </w:r>
    </w:p>
    <w:p w14:paraId="797CAB1B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помощь населению осуществляется по территориальному принципу непосредственно в поликлинике или на дому.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(терапевта, педиатра) с 08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13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часов (детская поликлиника 4-95-05; взрослая поликлиника 4-28-69).</w:t>
      </w:r>
    </w:p>
    <w:p w14:paraId="3EBD211F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поликлинике при первичном или повторном обращении пациент обязан представить страховой полис.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серия и номер страхового медицинского полиса, СНИЛС.</w:t>
      </w:r>
    </w:p>
    <w:p w14:paraId="78AC74E8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Медицинская карта пациента является собственностью поликлиники и должна храниться в регистратуре. Не разрешается самовольный вынос медицинской карты из поликлиники. Медицинская карта на руки пациенту не выдается без согласования с участковым врачом и отметки в Журнале движения (форма 112у). Информация, содержащаяся в медицинской карте пациента, предоставляется при предъявлении документа, удостоверяющего личность пациента (родителей или законного представителя ребенка). Посторонним лицам информация, содержащаяся в медицинской карте и составляющая врачебную тайну, выдается в случаях, предусмотренных статьей № 13 ФЗ № 323 от 21.11.2011 года «Об основах охраны здоровья граждан в российской федерации».</w:t>
      </w:r>
    </w:p>
    <w:p w14:paraId="0B0DCF89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(терапевта, педиатра) только ГБУЗ НАО «Ненецкая окружная больница». Вопрос о необходимости экстренной консультации врача-специалиста решается участковым врачом или заведующим поликлиникой.</w:t>
      </w:r>
    </w:p>
    <w:p w14:paraId="2BDF79F0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обследования, по направлению врача.</w:t>
      </w:r>
    </w:p>
    <w:p w14:paraId="3755A462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поступлении в экстренном порядке на стационарное лечение необходимо при себе иметь паспорт и медицинский страховой полис.</w:t>
      </w:r>
    </w:p>
    <w:p w14:paraId="6B902648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поступлении на стационарное лечение в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плановом порядке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пациент должен иметь при себе паспорт, медицинский страховой полис, направление от врача поликлиники, анализы, флюорографию. Поступление в стационар на плановое лечение осуществляется только в будние дни.</w:t>
      </w:r>
    </w:p>
    <w:p w14:paraId="14197A77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Поступление в инфекционное отделение в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плановом порядке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производится в инфекционном отделении с 09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15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часов.</w:t>
      </w:r>
    </w:p>
    <w:p w14:paraId="307BE6B2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Поступление в акушерское отделение в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плановом порядке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производится в акушерском корпусе (фильтр на 1 этаже) с 12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13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часов. При себе женщинам иметь паспорт, медицинский страховой полис, направление от врача-гинеколога, обменную карту, родовой сертификат.</w:t>
      </w:r>
    </w:p>
    <w:p w14:paraId="1C4E0EBC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Поступление в детское отделение в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плановом порядке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производиться в санпропускнике детского отделения (цокольный этаж детского корпуса) с 11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15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часов. Законные представители ребенка, поступающие по уходу за больным ребенком </w:t>
      </w:r>
      <w:proofErr w:type="gramStart"/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детское отделение</w:t>
      </w:r>
      <w:proofErr w:type="gramEnd"/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должны иметь флюорографию, анализ кала на яйца глистов (гельминтов), анализ крови на сифилис (реакцию Вассермана).</w:t>
      </w:r>
    </w:p>
    <w:p w14:paraId="7998147D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приемном отделении производится поступление:</w:t>
      </w:r>
    </w:p>
    <w:p w14:paraId="5A570994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09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часов – в гинекологическое отделение</w:t>
      </w:r>
    </w:p>
    <w:p w14:paraId="58174A81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 11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часов – в терапевтическое отделение</w:t>
      </w:r>
    </w:p>
    <w:p w14:paraId="10922B9B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13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часов – в хирургическое отделение</w:t>
      </w:r>
    </w:p>
    <w:p w14:paraId="529F8CA2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Консультация травматолога производится с 14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 направлению от врача-хирурга, врача-травматолога поликлиники.</w:t>
      </w:r>
    </w:p>
    <w:p w14:paraId="4DE30CF3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пациентов отделения анестезиологии и реанимации осуществляется по согласованию с заведующим отделения анестезиологии и реанимации или дежурным врачом-анестезиологом-реаниматологом по телефону 4-29-90.</w:t>
      </w:r>
    </w:p>
    <w:p w14:paraId="1A74A7E9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пациентов стационара (гинекологического, терапевтического, хирургического отделений):</w:t>
      </w:r>
    </w:p>
    <w:p w14:paraId="085A6320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в будние дни с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</w:t>
      </w:r>
      <w:r w:rsidRPr="002708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19</w:t>
      </w:r>
      <w:r w:rsidRPr="002708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00</w:t>
      </w:r>
    </w:p>
    <w:p w14:paraId="0E996F10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выходные дни с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</w:t>
      </w:r>
      <w:r w:rsidRPr="002708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 </w:t>
      </w:r>
      <w:proofErr w:type="gramStart"/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12</w:t>
      </w:r>
      <w:r w:rsidRPr="002708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proofErr w:type="gramEnd"/>
    </w:p>
    <w:p w14:paraId="2F466146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</w:t>
      </w:r>
      <w:r w:rsidRPr="002708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19</w:t>
      </w:r>
      <w:r w:rsidRPr="002708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00</w:t>
      </w:r>
    </w:p>
    <w:p w14:paraId="3A0E9791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пациентов детского и акушерского отделений:</w:t>
      </w:r>
    </w:p>
    <w:p w14:paraId="5CD9670C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будние и выходные дни с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</w:t>
      </w:r>
      <w:r w:rsidRPr="002708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19</w:t>
      </w:r>
      <w:r w:rsidRPr="002708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часов</w:t>
      </w:r>
    </w:p>
    <w:p w14:paraId="1B531B3E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 передач для пациентов инфекционного отделения осуществляется с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</w:t>
      </w:r>
      <w:r w:rsidRPr="002708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 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18</w:t>
      </w:r>
      <w:r w:rsidRPr="0027082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инфекционном отделении.</w:t>
      </w:r>
    </w:p>
    <w:p w14:paraId="5E48D1DE" w14:textId="77777777" w:rsidR="0027082A" w:rsidRPr="0027082A" w:rsidRDefault="0027082A" w:rsidP="0027082A">
      <w:pPr>
        <w:shd w:val="clear" w:color="auto" w:fill="FFFFFF"/>
        <w:spacing w:before="180" w:after="18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Права и обязанности пациента</w:t>
      </w:r>
    </w:p>
    <w:p w14:paraId="2AA82244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Права и обязанности пациентов утверждаются в соответствие с ФЗ № 323 от 21.11.2011 года «Об основах охраны здоровья граждан в российской федерации».</w:t>
      </w:r>
    </w:p>
    <w:p w14:paraId="0F3764C5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обращении за медицинской помощью и ее получении пациент имеет право на:</w:t>
      </w:r>
    </w:p>
    <w:p w14:paraId="5B2199C7" w14:textId="77777777" w:rsidR="0027082A" w:rsidRPr="0027082A" w:rsidRDefault="0027082A" w:rsidP="00270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33155AAF" w14:textId="77777777" w:rsidR="0027082A" w:rsidRPr="0027082A" w:rsidRDefault="0027082A" w:rsidP="00270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5544BAEC" w14:textId="77777777" w:rsidR="0027082A" w:rsidRPr="0027082A" w:rsidRDefault="0027082A" w:rsidP="00270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14:paraId="48C3D749" w14:textId="77777777" w:rsidR="0027082A" w:rsidRPr="0027082A" w:rsidRDefault="0027082A" w:rsidP="00270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1C26E669" w14:textId="77777777" w:rsidR="0027082A" w:rsidRPr="0027082A" w:rsidRDefault="0027082A" w:rsidP="00270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14:paraId="1B620A49" w14:textId="77777777" w:rsidR="0027082A" w:rsidRPr="0027082A" w:rsidRDefault="0027082A" w:rsidP="00270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обжалование поставленного диагноза, применяемых методов обследования и лечения;</w:t>
      </w:r>
    </w:p>
    <w:p w14:paraId="1B315894" w14:textId="77777777" w:rsidR="0027082A" w:rsidRPr="0027082A" w:rsidRDefault="0027082A" w:rsidP="00270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добровольное информированное согласие пациента на медицинское вмешательство в соответствии с законодательными актами;</w:t>
      </w:r>
    </w:p>
    <w:p w14:paraId="4F1FF93C" w14:textId="77777777" w:rsidR="0027082A" w:rsidRPr="0027082A" w:rsidRDefault="0027082A" w:rsidP="00270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18A959FA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Пациент обязан:</w:t>
      </w:r>
    </w:p>
    <w:p w14:paraId="33ED83DE" w14:textId="77777777" w:rsidR="0027082A" w:rsidRPr="0027082A" w:rsidRDefault="0027082A" w:rsidP="0027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соблюдать правила внутреннего распорядка ЛПУ для пациентов;</w:t>
      </w:r>
    </w:p>
    <w:p w14:paraId="39E8B065" w14:textId="77777777" w:rsidR="0027082A" w:rsidRPr="0027082A" w:rsidRDefault="0027082A" w:rsidP="0027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бережно относиться к имуществу учреждения;</w:t>
      </w:r>
    </w:p>
    <w:p w14:paraId="2EC3D6E1" w14:textId="77777777" w:rsidR="0027082A" w:rsidRPr="0027082A" w:rsidRDefault="0027082A" w:rsidP="0027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уважительно относиться к администрации, медицинским работникам и другим лицам, участвующим в оказании медицинской помощи;</w:t>
      </w:r>
    </w:p>
    <w:p w14:paraId="2A173474" w14:textId="77777777" w:rsidR="0027082A" w:rsidRPr="0027082A" w:rsidRDefault="0027082A" w:rsidP="0027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соблюдать моральные нормы обращения к сотрудникам, в конфликтных ситуациях, связанных с соблюдением прав пациента в учреждении;</w:t>
      </w:r>
    </w:p>
    <w:p w14:paraId="57442141" w14:textId="77777777" w:rsidR="0027082A" w:rsidRPr="0027082A" w:rsidRDefault="0027082A" w:rsidP="0027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6BBC8FA8" w14:textId="77777777" w:rsidR="0027082A" w:rsidRPr="0027082A" w:rsidRDefault="0027082A" w:rsidP="0027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3BE00017" w14:textId="77777777" w:rsidR="0027082A" w:rsidRPr="0027082A" w:rsidRDefault="0027082A" w:rsidP="0027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выполнять медицинские предписания;</w:t>
      </w:r>
    </w:p>
    <w:p w14:paraId="1B70471A" w14:textId="77777777" w:rsidR="0027082A" w:rsidRPr="0027082A" w:rsidRDefault="0027082A" w:rsidP="0027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сотрудничать с врачом на всех этапах оказания медицинской помощи;</w:t>
      </w:r>
    </w:p>
    <w:p w14:paraId="3D6474A1" w14:textId="77777777" w:rsidR="0027082A" w:rsidRPr="0027082A" w:rsidRDefault="0027082A" w:rsidP="0027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соблюдать санитарно-гигиенические нормы;</w:t>
      </w:r>
    </w:p>
    <w:p w14:paraId="51DB2991" w14:textId="77777777" w:rsidR="0027082A" w:rsidRPr="0027082A" w:rsidRDefault="0027082A" w:rsidP="0027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соблюдать правила запрета курения в медицинских учреждениях, курить только в специально отведенных для курения местах;</w:t>
      </w:r>
    </w:p>
    <w:p w14:paraId="5FD67AC9" w14:textId="77777777" w:rsidR="0027082A" w:rsidRPr="0027082A" w:rsidRDefault="0027082A" w:rsidP="0027082A">
      <w:pPr>
        <w:shd w:val="clear" w:color="auto" w:fill="FFFFFF"/>
        <w:spacing w:before="180" w:after="18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Прядок разрешения спорных ситуаций между пациентом и ЛПУ</w:t>
      </w:r>
    </w:p>
    <w:p w14:paraId="42316C6D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59-ФЗ.</w:t>
      </w:r>
    </w:p>
    <w:p w14:paraId="7D1971A7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 В случае спорных ситуаций пациент (его законный представитель) имеет право непосредственно обратиться в администрацию ЛПУ или к уполномоченному лицу согласно графику приема граждан или обратиться к администрации ЛПУ в письменном виде.</w:t>
      </w:r>
    </w:p>
    <w:p w14:paraId="542A0EA0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6C7FECCF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3.3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02ACB57E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36BB52A7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3.5 Гражданин в своем письменном обращении в обязательном порядке указывает: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лица; свои фамилию, имя, отчество, почтовый адрес, по которому должен быть направлен ответ, уведомление о переадресации обращения; излагает суть предложения, заявления или жалобы; ставит личную подпись и дату.</w:t>
      </w:r>
    </w:p>
    <w:p w14:paraId="4B5EAD22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3.6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0A24C161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3.7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14:paraId="3F1B596A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3.8 Ответ на письменное обращение, поступившее в администрацию ЛПУ, направляется по почтовому адресу, указанному в обращении.</w:t>
      </w:r>
    </w:p>
    <w:p w14:paraId="174213AC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Письменное обращение можно принести в кабинет №1 администрации ГБУЗ НАО «Ненецкая окружная больница» делопроизводителю.</w:t>
      </w:r>
    </w:p>
    <w:p w14:paraId="5CF970FE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Часы приема главного врача ГБУЗ НАО «НОБ»:</w:t>
      </w:r>
    </w:p>
    <w:p w14:paraId="6870B35C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вторник с 15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17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часов</w:t>
      </w:r>
    </w:p>
    <w:p w14:paraId="469DD0A0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пятница с 10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12</w:t>
      </w:r>
      <w:r w:rsidRPr="0027082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00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часов</w:t>
      </w:r>
    </w:p>
    <w:p w14:paraId="2F595BCC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Запись на прием главному врачу по личным вопросам осуществляется</w:t>
      </w:r>
    </w:p>
    <w:p w14:paraId="12237A80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телефону 4-20-86</w:t>
      </w:r>
    </w:p>
    <w:p w14:paraId="761F4EB9" w14:textId="77777777" w:rsidR="0027082A" w:rsidRPr="0027082A" w:rsidRDefault="0027082A" w:rsidP="0027082A">
      <w:pPr>
        <w:shd w:val="clear" w:color="auto" w:fill="FFFFFF"/>
        <w:spacing w:before="180" w:after="18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предоставления информации о состоянии здоровья пациента</w:t>
      </w:r>
    </w:p>
    <w:p w14:paraId="2A1C0153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сообщать им об этом или не назначил лицо, которому должна быть передана такая информация.</w:t>
      </w:r>
    </w:p>
    <w:p w14:paraId="0F6B9935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письменном виде информация о состоянии здоровья предоставляется пациенту по его письменному заявлению согласно Приказу МЗ CP РФ № 441н от 02.05.2012 «Об утверждении Порядка выдачи медицинскими организациями справок и медицинских заключений»</w:t>
      </w:r>
    </w:p>
    <w:p w14:paraId="2DE147BE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</w:t>
      </w:r>
      <w:proofErr w:type="spellEnd"/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а при его (ее) отсутствии - близким родственникам.</w:t>
      </w:r>
    </w:p>
    <w:p w14:paraId="368A146C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6A3E4940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статьей 13 ФЗ № 323 от 21.11.2011 года «Об основах охраны здоровья граждан в российской федерации».</w:t>
      </w:r>
    </w:p>
    <w:p w14:paraId="728D0A2B" w14:textId="77777777" w:rsidR="0027082A" w:rsidRPr="0027082A" w:rsidRDefault="0027082A" w:rsidP="0027082A">
      <w:pPr>
        <w:shd w:val="clear" w:color="auto" w:fill="FFFFFF"/>
        <w:spacing w:before="180" w:after="18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выдачи справок, выписок из медицинской документации пациенту или другим лицам</w:t>
      </w:r>
    </w:p>
    <w:p w14:paraId="27CBFF5F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выдачи справок, выписок из медицинской документации утверждается Приказом Министерства здравоохранения и социального развития Российской Федерации № 441н от 02.05.2012г. «Об утверждении Порядка выдачи медицинскими организациями справок и медицинских заключений».</w:t>
      </w:r>
    </w:p>
    <w:p w14:paraId="58109AC7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документа, удостоверяющего личность.</w:t>
      </w:r>
    </w:p>
    <w:p w14:paraId="100EB823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смерти гражданина медицинское заключение о причине смерти и диагнозе заболевания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 </w:t>
      </w:r>
      <w:hyperlink r:id="rId5" w:history="1">
        <w:r w:rsidRPr="0027082A">
          <w:rPr>
            <w:rFonts w:ascii="Arial" w:eastAsia="Times New Roman" w:hAnsi="Arial" w:cs="Arial"/>
            <w:color w:val="0088CC"/>
            <w:sz w:val="27"/>
            <w:szCs w:val="27"/>
            <w:u w:val="single"/>
            <w:lang w:eastAsia="ru-RU"/>
          </w:rPr>
          <w:t>законному представителю</w:t>
        </w:r>
      </w:hyperlink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14:paraId="1FBAC326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Справки выдаются лечащим врачом или другими врачами-специалистами, принимающими непосредственное участие в медицинском обследовании и лечении гражданина, на основании </w:t>
      </w: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записей в медицинской документации гражданина либо по результатам медицинского обследования в случаях, если проведение такого обследования необходимо.</w:t>
      </w:r>
    </w:p>
    <w:p w14:paraId="5ADD57A1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Фельдшер, акушерка вправе выдавать справки в случае возложения на них в установленном порядке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при организации оказания первичной медико-санитарной помощи и скорой медицинской помощи.</w:t>
      </w:r>
    </w:p>
    <w:p w14:paraId="7877989F" w14:textId="77777777" w:rsidR="0027082A" w:rsidRPr="0027082A" w:rsidRDefault="0027082A" w:rsidP="0027082A">
      <w:pPr>
        <w:shd w:val="clear" w:color="auto" w:fill="FFFFFF"/>
        <w:spacing w:before="180" w:after="18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выдачи листков нетрудоспособности</w:t>
      </w:r>
    </w:p>
    <w:p w14:paraId="1F270380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выдачи листков нетрудоспособности регламентируется Приказом МЗ и СР РФ №624-н от 29.06.2011 года «Об утверждении порядка выдачи листков нетрудоспособности».</w:t>
      </w:r>
    </w:p>
    <w:p w14:paraId="36BE032B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 Документами, подтверждающими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учащихся), или справка об освобождении от служебных обязанностей. Выдача и продление документа, удостоверяющего временную нетрудоспособность, осуществляются лечащим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14:paraId="328C4EE8" w14:textId="77777777" w:rsidR="0027082A" w:rsidRPr="0027082A" w:rsidRDefault="0027082A" w:rsidP="002708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 Листки временной нетрудоспособности, справки о временной нетрудоспособности (Форма 095-у - для учащихся), или справки об освобождении от служебных обязанностей оформляются: взрослая поликлиника - в кабинете №11; детская поликлиника – в регистратуре. Для оформления листка временной нетрудоспособности, справки о временной нетрудоспособности или справки об освобождении от служебных обязанностей врачи-специалисты (врач-терапевт, врач-педиатр, врач-хирург и т.д.) выдают справку.</w:t>
      </w:r>
    </w:p>
    <w:p w14:paraId="0F15CB05" w14:textId="7EA73187" w:rsidR="00BE0E51" w:rsidRPr="0027082A" w:rsidRDefault="0027082A" w:rsidP="0027082A">
      <w:pPr>
        <w:shd w:val="clear" w:color="auto" w:fill="FFFFFF"/>
        <w:spacing w:before="180" w:after="18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8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sectPr w:rsidR="00BE0E51" w:rsidRPr="0027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6F7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1263F"/>
    <w:multiLevelType w:val="multilevel"/>
    <w:tmpl w:val="099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862C2"/>
    <w:multiLevelType w:val="multilevel"/>
    <w:tmpl w:val="033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56CF7"/>
    <w:multiLevelType w:val="multilevel"/>
    <w:tmpl w:val="195E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6C"/>
    <w:rsid w:val="0019506C"/>
    <w:rsid w:val="0027082A"/>
    <w:rsid w:val="00B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A76D"/>
  <w15:chartTrackingRefBased/>
  <w15:docId w15:val="{9D534A28-236A-40B1-8F0A-04AB618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9F8FEFEB91738593C03CFB915C55837853054AAF4B1AA084EEFFAEB1F550C48CEF768BA05A3B3z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2019-06-05T05:06:00Z</dcterms:created>
  <dcterms:modified xsi:type="dcterms:W3CDTF">2019-06-05T05:07:00Z</dcterms:modified>
</cp:coreProperties>
</file>