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2D" w:rsidRPr="00A4782D" w:rsidRDefault="00A4782D" w:rsidP="00A4782D">
      <w:pPr>
        <w:spacing w:after="0" w:line="540" w:lineRule="atLeast"/>
        <w:outlineLvl w:val="0"/>
        <w:rPr>
          <w:rFonts w:ascii="Helvetica" w:eastAsia="Times New Roman" w:hAnsi="Helvetica" w:cs="Helvetica"/>
          <w:color w:val="137BD1"/>
          <w:kern w:val="36"/>
          <w:sz w:val="54"/>
          <w:szCs w:val="54"/>
          <w:lang w:eastAsia="ru-RU"/>
        </w:rPr>
      </w:pPr>
      <w:r w:rsidRPr="00A4782D">
        <w:rPr>
          <w:rFonts w:ascii="Helvetica" w:eastAsia="Times New Roman" w:hAnsi="Helvetica" w:cs="Helvetica"/>
          <w:color w:val="137BD1"/>
          <w:kern w:val="36"/>
          <w:sz w:val="54"/>
          <w:szCs w:val="54"/>
          <w:lang w:eastAsia="ru-RU"/>
        </w:rPr>
        <w:t>Виды оказываемой медицинской помощи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jc w:val="center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b/>
          <w:bCs/>
          <w:color w:val="242424"/>
          <w:sz w:val="21"/>
          <w:szCs w:val="21"/>
          <w:lang w:eastAsia="ru-RU"/>
        </w:rPr>
        <w:t>Перечень видов, условий и сроков предоставления медицинской помощи, оказываемой в рамках программы ГГ ОМС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В рамках Программы госгарантий (за исключением медицинской помощи, оказываемой в рамках клинической апробации) бесплатно предоставляются: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            Первичная медико-санитарная помощь включает   в   себя  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Может быть: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доврачебная;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врачебная;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специализированная.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b/>
          <w:bCs/>
          <w:color w:val="242424"/>
          <w:sz w:val="21"/>
          <w:szCs w:val="21"/>
          <w:lang w:eastAsia="ru-RU"/>
        </w:rPr>
        <w:t>Специализированная медицинская помощь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    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                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Медицинская помощь гражданам может оказываться в следующих условиях: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1) вне медицинской организации;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2) амбулаторно;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4) стационарно (в условиях медицинских организаций или в их соответствующих структурных подразделениях, обеспечивающих круглосуточное медицинское наблюдение и лечение в случаях, требующих применения интенсивных методов диагностики и лечения и (или) изоляции).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Сроки оказания медицинской помощи: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при оказании первичной медико-санитарной медицинской помощи в амбулаторных условиях допускается наличие очередности для плановых больных на прием к врачам-терапевтам участковым, врачам-педиатрам участковым, но не более 24 часов с момента обращения;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время ожидания приема лечащего врача в поликлинике не должно превышать одного часа, кроме состояний, требующих оказания неотложной помощи;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            - время ожидания плановой госпитализации, допускается в пределах, не превышающих 30 дней с момента выдачи лечащим врачом направления на госпитализацию, а также в зависимости от состояния пациента и характера течения заболевания;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lastRenderedPageBreak/>
        <w:t>            - сроки ожидания оказания специализированной медицинской помощи для пациентов с онкологическими заболеваниями не должны превышать 14 календарных дней с момента гистологической верификации опухоли или установления диагноза заболевания (состояния);</w:t>
      </w:r>
    </w:p>
    <w:p w:rsidR="00A4782D" w:rsidRPr="00A4782D" w:rsidRDefault="00A4782D" w:rsidP="00A4782D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A4782D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            - время нахождения больного в приемном покое при плановой госпитализации не должно превышать 3 часов.</w:t>
      </w:r>
    </w:p>
    <w:p w:rsidR="00A12214" w:rsidRDefault="00A12214">
      <w:bookmarkStart w:id="0" w:name="_GoBack"/>
      <w:bookmarkEnd w:id="0"/>
    </w:p>
    <w:sectPr w:rsidR="00A1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82"/>
    <w:rsid w:val="008C7C82"/>
    <w:rsid w:val="00A12214"/>
    <w:rsid w:val="00A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090D-F401-4B6C-ADDC-A6BBC8AD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2019-09-20T10:24:00Z</dcterms:created>
  <dcterms:modified xsi:type="dcterms:W3CDTF">2019-09-20T10:24:00Z</dcterms:modified>
</cp:coreProperties>
</file>