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 xml:space="preserve">Дневной стационар </w:t>
      </w:r>
      <w:proofErr w:type="gramStart"/>
      <w:r>
        <w:rPr>
          <w:rFonts w:ascii="Open Sans" w:hAnsi="Open Sans"/>
          <w:color w:val="1F2021"/>
          <w:sz w:val="20"/>
          <w:szCs w:val="20"/>
        </w:rPr>
        <w:t>на  базе</w:t>
      </w:r>
      <w:proofErr w:type="gramEnd"/>
      <w:r>
        <w:rPr>
          <w:rFonts w:ascii="Open Sans" w:hAnsi="Open Sans"/>
          <w:color w:val="1F2021"/>
          <w:sz w:val="20"/>
          <w:szCs w:val="20"/>
        </w:rPr>
        <w:t xml:space="preserve"> приемно-диагностического отделения предназначен для оказания лечебно-диагностической помощи больным с экстренными и неотложными показаниями, доставляемыми в приемно-диагностическое отделение бригадой скорой медицинской помощи (или обращающихся пациентов самостоятельно), или направленных врачами-специалистами консультативной поликлиники ГАУЗ «РКБ МЗ РТ».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>Медицинскую помощь в дневном стационаре в рабочее время организует заведующий приемно-диагностического отделения, в вечернее, ночное время, в праздничные и выходные дни – ответственный врач по больнице.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 xml:space="preserve">Продолжительность пребывания пациента </w:t>
      </w:r>
      <w:proofErr w:type="gramStart"/>
      <w:r>
        <w:rPr>
          <w:rFonts w:ascii="Open Sans" w:hAnsi="Open Sans"/>
          <w:color w:val="1F2021"/>
          <w:sz w:val="20"/>
          <w:szCs w:val="20"/>
        </w:rPr>
        <w:t>в  дневном</w:t>
      </w:r>
      <w:proofErr w:type="gramEnd"/>
      <w:r>
        <w:rPr>
          <w:rFonts w:ascii="Open Sans" w:hAnsi="Open Sans"/>
          <w:color w:val="1F2021"/>
          <w:sz w:val="20"/>
          <w:szCs w:val="20"/>
        </w:rPr>
        <w:t xml:space="preserve"> стационаре определяется лечащим врачом с учетом проводимых лечебно-диагностических процедур, но не менее 4-х часов.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>Дети (0-18 лет), беременные женщины, кормящие женщины, сопровождающие ребенка, больные сахарным диабетом при условии пребывания в дневном стационаре до 5-ти часов обеспечиваются одноразовым питанием, от 6 часов и более – двухразовым питанием.</w:t>
      </w:r>
    </w:p>
    <w:p w:rsidR="00462CF2" w:rsidRDefault="00462CF2" w:rsidP="00462CF2">
      <w:pPr>
        <w:pStyle w:val="a3"/>
        <w:spacing w:before="0" w:beforeAutospacing="0" w:after="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Style w:val="a4"/>
          <w:rFonts w:ascii="Open Sans" w:hAnsi="Open Sans"/>
          <w:color w:val="1F2021"/>
          <w:sz w:val="20"/>
          <w:szCs w:val="20"/>
        </w:rPr>
        <w:t>Показания к госпитализации в дневной стационар на базе приемно-диагностического отделения: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>Больные, нуждающиеся для установления диагноза в проведении сложных диагностических исследований, требующих специальной предварительной подготовки и наблюдения после проведения исследований;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>Больные, требующие наблюдения в течение определенного времени после проведения оперативных вмешательств, инвазивных манипуляций в условиях приемно-диагностического отделения;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 xml:space="preserve">Больные, требующие наблюдения на протяжении определенного времени в связи с возможными неблагоприятными реакциями на введение лекарственных средств (внутривенные </w:t>
      </w:r>
      <w:proofErr w:type="spellStart"/>
      <w:r>
        <w:rPr>
          <w:rFonts w:ascii="Open Sans" w:hAnsi="Open Sans"/>
          <w:color w:val="1F2021"/>
          <w:sz w:val="20"/>
          <w:szCs w:val="20"/>
        </w:rPr>
        <w:t>инфузии</w:t>
      </w:r>
      <w:proofErr w:type="spellEnd"/>
      <w:r>
        <w:rPr>
          <w:rFonts w:ascii="Open Sans" w:hAnsi="Open Sans"/>
          <w:color w:val="1F2021"/>
          <w:sz w:val="20"/>
          <w:szCs w:val="20"/>
        </w:rPr>
        <w:t xml:space="preserve">, специфическая </w:t>
      </w:r>
      <w:proofErr w:type="spellStart"/>
      <w:r>
        <w:rPr>
          <w:rFonts w:ascii="Open Sans" w:hAnsi="Open Sans"/>
          <w:color w:val="1F2021"/>
          <w:sz w:val="20"/>
          <w:szCs w:val="20"/>
        </w:rPr>
        <w:t>гипосенсибилизирующая</w:t>
      </w:r>
      <w:proofErr w:type="spellEnd"/>
      <w:r>
        <w:rPr>
          <w:rFonts w:ascii="Open Sans" w:hAnsi="Open Sans"/>
          <w:color w:val="1F2021"/>
          <w:sz w:val="20"/>
          <w:szCs w:val="20"/>
        </w:rPr>
        <w:t xml:space="preserve"> терапия, внутрисуставное введение лекарственных средств и т.д.);</w:t>
      </w:r>
    </w:p>
    <w:p w:rsidR="00462CF2" w:rsidRDefault="00462CF2" w:rsidP="00462CF2">
      <w:pPr>
        <w:pStyle w:val="a3"/>
        <w:spacing w:before="0" w:beforeAutospacing="0" w:after="150" w:afterAutospacing="0"/>
        <w:jc w:val="both"/>
        <w:rPr>
          <w:rFonts w:ascii="Open Sans" w:hAnsi="Open Sans"/>
          <w:color w:val="1F2021"/>
          <w:sz w:val="20"/>
          <w:szCs w:val="20"/>
        </w:rPr>
      </w:pPr>
      <w:r>
        <w:rPr>
          <w:rFonts w:ascii="Open Sans" w:hAnsi="Open Sans"/>
          <w:color w:val="1F2021"/>
          <w:sz w:val="20"/>
          <w:szCs w:val="20"/>
        </w:rPr>
        <w:t xml:space="preserve">Больные, требующие наблюдения на протяжении определенного времени динамического </w:t>
      </w:r>
      <w:proofErr w:type="gramStart"/>
      <w:r>
        <w:rPr>
          <w:rFonts w:ascii="Open Sans" w:hAnsi="Open Sans"/>
          <w:color w:val="1F2021"/>
          <w:sz w:val="20"/>
          <w:szCs w:val="20"/>
        </w:rPr>
        <w:t>наблюдения  и</w:t>
      </w:r>
      <w:proofErr w:type="gramEnd"/>
      <w:r>
        <w:rPr>
          <w:rFonts w:ascii="Open Sans" w:hAnsi="Open Sans"/>
          <w:color w:val="1F2021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1F2021"/>
          <w:sz w:val="20"/>
          <w:szCs w:val="20"/>
        </w:rPr>
        <w:t>мониторирования</w:t>
      </w:r>
      <w:proofErr w:type="spellEnd"/>
      <w:r>
        <w:rPr>
          <w:rFonts w:ascii="Open Sans" w:hAnsi="Open Sans"/>
          <w:color w:val="1F2021"/>
          <w:sz w:val="20"/>
          <w:szCs w:val="20"/>
        </w:rPr>
        <w:t xml:space="preserve"> параметров деятельности сердечно-сосудистой, дыхательной  иных систем.</w:t>
      </w:r>
    </w:p>
    <w:p w:rsidR="00F47B13" w:rsidRDefault="00F47B13">
      <w:bookmarkStart w:id="0" w:name="_GoBack"/>
      <w:bookmarkEnd w:id="0"/>
    </w:p>
    <w:sectPr w:rsidR="00F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8"/>
    <w:rsid w:val="00164068"/>
    <w:rsid w:val="00462CF2"/>
    <w:rsid w:val="00F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0D8F-A6BA-46EA-A40B-E5750F9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2019-09-27T11:14:00Z</dcterms:created>
  <dcterms:modified xsi:type="dcterms:W3CDTF">2019-09-27T11:14:00Z</dcterms:modified>
</cp:coreProperties>
</file>