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1106"/>
        <w:gridCol w:w="12068"/>
        <w:gridCol w:w="1798"/>
      </w:tblGrid>
      <w:tr w:rsidR="0086092D" w:rsidRPr="0086092D" w:rsidTr="0086092D">
        <w:trPr>
          <w:trHeight w:val="300"/>
        </w:trPr>
        <w:tc>
          <w:tcPr>
            <w:tcW w:w="960" w:type="dxa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6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0" w:type="dxa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9580" w:type="dxa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1940" w:type="dxa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bookmarkEnd w:id="0"/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кандидата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мед.наук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кандидата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мед.наук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врача-гинеколога первичный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врача-гинеколога повторный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врача-гинеколога детского первичный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врача-гинеколога детского повторный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врача-гинеколога подросткового первичный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врача-гинеколога подросткового повторный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дерматовенеролога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дерматовенеролога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врача-невролога детского первичный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врача-невролога детского повторный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первичный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повторный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детского первичный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детского повторный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врача-педиатра первичный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врача-педиатра повторный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профпатолога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профпатолога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психиатра-нарколога первичный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психиатра-нарколога повторный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врача-физиотерапевта первичный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врача-физиотерапевта повторный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врача-эндокринолога детского первичный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врача-эндокринолога детского повторный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беременной первичный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беременной повторный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 – гинеколога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врача –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 - невролога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врача –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 - офтальмолога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 - педиатра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 терапевта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 – хирурга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Вакцинация против кори, паротита и краснухи (MMR,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16003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кори, паротита и краснухи (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Приорикс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шприц-доза)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дифтерии, столбняка, коклюша, полиомиелита (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Тетракокк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шприц-доза)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16005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заболеваний, вызванных пневмококком (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23, шприц-доза)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дифтерии, столбняка, коклюша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16013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гриппа ("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Ваксигрипп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взр.,1 шприц-доза)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гриппа ("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Гриппол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гриппа (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Инфлювак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шприц-доза)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гепатита А (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Аваксим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шприц-доза)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16023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гепатита А (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Хаврикс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720 дет., шприц-доза)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гепатита В (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Эувакс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16035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гепатита В (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Эувакс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дет.)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клещевого энцефалита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дифтерии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дифтерии, столбняка, коклюша, полиомиелита, ХИБ-инфекции (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Пентаксим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шприц-доза)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столбняка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менингококковой инфекции (вакцина менингококковая полисахаридная А)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ХИБ-инфекции (Акт-ХИБ)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Медосмотр "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(допуска)медицинского заключения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врача-стоматолога-терапевта (без проведения лечебно-диагностических мероприятий)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врача-стоматолога-хирурга (без проведения лечебно-диагностических мероприятий)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стоматолога-терапевта (осмотр, лечебно-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диагностич.мероприятия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заключение)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стоматолога-хирурга (осмотр, лечебно-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диагностич.мероприятия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заключение)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выписки из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мед.карты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стоматологического больного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Анестезия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внутриротовая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карпульная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карпула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искусственной коронки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цельнолитой коронки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Диатермокоагуляция одного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десневого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сосочка, содержимого одного канала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пломбы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профессиональной гигиены одного зуба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профессиональной гигиены одного зуба при заболеваниях пародонта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профессиональной гигиены у детей (всех зубов)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Местное применение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реминерализующих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фторсодержащих препаратов (1-4 зубов)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Покрытие зубов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фторлаком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фторгелем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одной дентальной рентгенограммы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Закрытие 1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фиссуры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герметиком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светоотверждаемого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композита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поверхностного кариеса методом серебрения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1 пломбы из композитов при </w:t>
            </w:r>
            <w:proofErr w:type="spellStart"/>
            <w:proofErr w:type="gram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поверх.и</w:t>
            </w:r>
            <w:proofErr w:type="spellEnd"/>
            <w:proofErr w:type="gram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ср.кариесе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хим.отверж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I и V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кариес цемента корня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1 пломбы из композитов при </w:t>
            </w:r>
            <w:proofErr w:type="spellStart"/>
            <w:proofErr w:type="gram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поверх.и</w:t>
            </w:r>
            <w:proofErr w:type="spellEnd"/>
            <w:proofErr w:type="gram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ср.кариесе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хим.отверж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II и III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1 пломбы из композитов при поверх. и </w:t>
            </w:r>
            <w:proofErr w:type="spellStart"/>
            <w:proofErr w:type="gram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ср.кариесе</w:t>
            </w:r>
            <w:proofErr w:type="spellEnd"/>
            <w:proofErr w:type="gram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хим.отвержд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IV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лечебной прокладки при глубоком кариесе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1 пломбы из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поверх.и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ср.кариесе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и V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.,кариес цемента корня(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сэндв.техника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1 пломбы из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фотопол.при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ср. кариесе II и III класса по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Блеку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(сэндвич-техника)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1 пломбы из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поверх. и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ср.кариесе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IV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Блеку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(сэндвич-техника)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 применением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пина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зависимости от вида полости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формы зуба при отсутствии твердых тканей до 1/2 коронки зуба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формы зуба при полном отсутствии коронки зуба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Полировка пломбы из композита при лечении кариозных полостей I, II, III, V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Полировка пломбы при реставрационных работах и при лечении кариозных полостей IV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поста в корневом канале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ампутационным методом без наложения пломбы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1 хорошо проходимого корневого канала без применения средств резорбции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1 корневого канала с применением средств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расширения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лекарственных средств в корневой канал при лечении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деструктивн.форм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периодонтитов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обтурация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корневого канала гуттаперчей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корневого канала, пломбированного цинк-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эвгиноловой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пастой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корневого канала, пломбированного резорцин-формалиновой пастой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корневого канала, пломбированного фосфат-цементом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канала под штифт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Реставрация 1 фасетки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фотополимером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фасетки на металлической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ортопедич.конструкции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фотополимером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временного зуба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удаление зуба с разъединением корней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2119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удаление зуба (выкраив.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надкостн.лоскута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резекцией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костн.пластинки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ретинированного,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дистопированного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альвеолярного отростка для подготовки к протезированию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раны в полости рта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альвеолита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ревизией лунки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кровотечения (в стоматологии)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Внутриротовой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разрез с дренированием раны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Внеротовой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разрез, дренирование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Перевязка после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внеротового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разреза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Иссечение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доброкач.новообраз.мягких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тканей полости рта (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папилома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фиброма,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гипертр.гингивит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капюшона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уздечки языка, губы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2139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уздечки языка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шины с одной челюсти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хирургическая обработка раны без наложения швов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одного шва в стоматологии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повязки, компресса с участием врача в стоматологии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 вывиха нижней челюсти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Гемисекция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ампутация корня зуба без выкраивания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слизисто-надкостничн.лоскута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Гемисекция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ампутация корня зуба с выкраиванием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слизисто-надкостничн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лоскута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швов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стоматолога-ортопеда (осмотр, оформ.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.-диагн.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.,заключение)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коронки с применением цемента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протеза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индивидуальной ложки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контрольной модели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металлической (штампованной)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пластмассовой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на цемент импортного производства (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Фуджи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комбинированной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коронки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бюгельной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цельнолитой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коронки металлокерамической из керамической массы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Duceram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аналогов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Спайка деталей протеза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лапки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зуба пластмассового простого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зуба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металлоакрилового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зуба металлокерамического из керамической массы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Duceram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аналогов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зуба литого металлического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литого звена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2265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штифтовой конструкции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простого штифтового зуба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2267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фасетки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вкладки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2269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полного съемного протеза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Перебазировка съемного протеза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Перебазировка 1 ед. несъемной конструкции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эластической подкладки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частичного съемного протеза (1 зуба)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частичного съемного протеза (2 зубов)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22733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частичного съемного протеза (3 зубов)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частичного съемного протеза (4 зубов)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22735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частичного съемного протеза (5 зубов)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частичного съемного протеза (6 зубов)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22737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частичного съемного протеза (7 зубов)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частичного съемного протеза (8 зубов)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22739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частичного съемного протеза (9 зубов)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227310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частичного съемного протеза (10 зубов)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227311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частичного съемного протеза (11 зубов)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227312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частичного съемного протеза (12 зубов)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6 330,00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227313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частичного съемного протеза (13 зубов)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накусочной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пластинки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протеза на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кламмерах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протеза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ацеталового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22763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протеза на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аттачменах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40 810,00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ЧСП (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дефлекс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вертекс) мягкий протез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22765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опорноудерживающего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бюгельном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протезе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Роуча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бюгельном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22767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ограничителя в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бюгельном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протезе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седла (сетки)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бюгельном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22769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ответвления, соединяющего элемента в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бюгельном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протезе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227610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литого базиса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227611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окклюзионной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накладки в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бюгельном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протезе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замка в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бюгельном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протезе (отечественного)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замка в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бюгельном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протезе (импортного)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канала под штифт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22822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одного оттиска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альгинатного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одного оттиска силиконового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Пришлифовка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бугров (4 зуба)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Починка перелома базиса базисной пластмассой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Починка двух переломов базиса базисной пластмассой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Приварка одного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Приварка одного зуба и одного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Приварка одного зуба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Приварка двух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кламмеров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(обзорная) органов грудной клетки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(обзорная) органов грудной клетки в 2-х проекциях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(обзорная) органов брюшной полости и малого таза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мягких тканей лица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мягких тканей шеи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мягких тканей верхней конечности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мягких тканей нижней конечности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3105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мягких тканей грудной стенки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мягких тканей уха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3107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мягких тканей подмышечных областей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тангенциальная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3201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основания черепа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черепных отверстий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3203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32032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всего черепа, в одной или более проекциях (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полуаксиальный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снимок)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Ренгенография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турецкого седла (прицельный снимок)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основной кости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первого и второго шейного позвонка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сочленения затылочной кости и первого шейного позвонка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зубовидного отростка (второго шейного позвонка)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третьего-седьмого шейного позвонка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третьего-седьмого шейного позвонка (в 2-х проекциях)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шейно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дорсального отдела позвоночника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3213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дорсального отдела позвоночника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32132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дорсального отдела позвоночника (в 2-х проекциях)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дорсолюмбального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позвоночника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32152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поясничного отдела позвоночника (в 2-х проекциях)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пояснично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крестцового отдела позвоночника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3217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крестца и копчика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32172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крестца и копчика (в 2 проекциях)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позвоночника, специальные исследования и проекции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32183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позвоночника, вертикальная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3219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ключицы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ребра(ер)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грудины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грудины (в 2-х проекциях)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подвздошной кости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седалищной кости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лобка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лонного сочленения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всего таза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32282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лопатки (в 2-х проекциях)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головки плечевой кости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плечевой кости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плечевой кости в 2-х проекциях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3231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локтевой кости и лучевой кости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32312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локтевой кости и лучевой кости в 2-х проекциях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запястья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32322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запястья в 2-х проекциях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пясти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 руки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32342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 руки в 2-х проекциях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фаланг кисти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пальцев руки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большого пальца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головки и шейки бедренной кости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бедренной кости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диафиза бедренной кости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диафиза бедренной кости в 2-х проекциях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3241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коленной чашечки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большеберцовой и малоберцовой костей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3243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диафиза большеберцовой и малоберцовой костей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лодыжки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предплюсны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пяточной кости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3247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плюсны и фаланг стопы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32482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 (диагностика плоскостопия)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32483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 в 2-х проекциях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пальцев ноги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большого пальца стопы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3251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лицевого скелета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носа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верхней челюсти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нижней челюсти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зубов с помощью пленки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височно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челюстного сустава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3501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межпозвоночных сочленений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локтевого сустава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35022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локтевого сустава в 2-х проекциях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35032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лучезапястного сустава в 2-х проекциях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коленного сустава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35042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коленного сустава (2 проекции)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плечевого сустава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35092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плечевого сустава в 2-х проекциях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бедренного сустава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бедренного сустава в 2-х проекциях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голеностопного сустава в 2-х проекциях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акромиально - ключичного сустава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3513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грудиноключичного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сочленения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сердца в трех проекциях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носоглотки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лобной пазухи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гайморовой пазухи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гортани и трахеи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легких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43012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легких (в 2 проекциях)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глотки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 (обзорная в 2-х проекциях)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Флюрография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придаточных пазух носа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легких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54042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легких (в 2 проекциях)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54043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легких (в 3-х проекциях)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органов грудной клетки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Флюорография органов грудной клетки в 2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прроекциях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Флюорография органов грудной клетки в 3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прроекциях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костно-суставной системы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костно-суставной системы в 2 проекциях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органов грудной клетки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органов грудной клетки в 2 проекциях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5507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легких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55072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легких в 2 проекциях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суставов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Ультразвуковая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доплерография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артерий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Ультразвуковая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доплерография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6509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сосудов брюшной полости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сосудов с цветным доплеровским картированием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головного мозга новорожденного (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нейросонография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плевры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Ульразвуковое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печени и желчного пузыря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7007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вилочковой железы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матки и придатков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матки и придатков (с цветовым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картированием)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предстательной железы и яичек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плода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плода (определение пола)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плода (демонстрация родственникам)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плода с цветным доплеровским картированием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лимфоузлов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7901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 (с расшифровкой)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Электрокардиография с физическими упражнениями,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ортопроба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6 часов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81012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16 часов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81013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20-24 часа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81014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свыше 24 часов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дыхательных объемов при медикаментозной провокации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(диагностическая)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10737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шейки матки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выскабливание цервикального канала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11701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Тональная аудиометрия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вестибулярного аппарата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калорической пробы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(лейкоциты, гемоглобин, СОЭ)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гемоглобина в цельной крови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эритроцитов в крови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оседания эритроцитов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гематокрита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лейкоцитов в крови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14401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морфологической характеристики лейкоцитов в крови с дифференциальным подсчетом (подсчет формулы крови)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мазка крови для анализа аномалий морфологии эритроцитов, тромбоцитов и лейкоцитов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гликированного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гемоглобина в крови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альбумина в крови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тимоловой и пробы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14721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С-реактивного белка в крови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фракций билирубина в крови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15201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аланинаминотрансаминазы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аспартатаминотрансаминазы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15207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гамма -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глютаминтрансферазы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альфа-амилазы и ее изоферментов в сыворотке крови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15325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щелочной фосфатазы и ее изоферментов в сыворотке крови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венозной крови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15701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капиллярной крови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триглицеридов общих в плазме крови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альфа - липопротеинов (высокой плотности) в крови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15809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бета - липопротеинов (низкой плотности) в крови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фосфора в крови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17807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железосвязывающей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способности сыворотки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времени кровотечения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свертывания цельной крови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ревматоидного фактора в сыворотке крови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фибриногена в плазме крови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протромбинового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индекса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РМП(экспресс-диагностика сифилиса)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толерантности к глюкозе (пероральный)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20701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крови на малярийные плазмодии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20805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водородных ионов мочи (рН мочи)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глюкозы в моче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20809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белка в моче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суточной потери белка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кетоновых тел в моче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Обнаружение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уробилиновых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 в моче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гемоглобина в моче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кровь в моче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осадка мочи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белка в моче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мочевины в моче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моче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мочевой кислоты в моче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желчных пигментов и их производных в моче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21303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диастазы (альфа-амилазы) в моче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моче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Проба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Реберга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мочевая проба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по Нечипоренко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мочи по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Зимницкому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219052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мочи по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Зимницкому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исследованием осадка в каждой порции)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скрытую кровь(ИХА)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22007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гельминты и простейшие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соскоба на энтеробиоз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22011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Копрологическое исследование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соскоба с шейки матки и цервикального канала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мокроты общий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22503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Микроскопия мазков мокроты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24701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биологического материала для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исслед.на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ИППП методом ПЦР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цервикального мазка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24705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влагалищного мазка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31016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кисты женских половых органов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31050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Мини-аборт (искусственное прерывание беременности методом вакуум-аспирации)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Внутривенное струйное введение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лекарственых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43503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 лекарственных средств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Внутрисуставное введение лекарственных средств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43507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Внутримышечное введение лекарственных средств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43510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Подкожное введение лекарств и растворов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43603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Внутрикожная блокада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436042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Подкожная новокаиновая блокада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436072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периферических нервов и нервных сплетений (новокаиновая)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Блокада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периартикулярная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43609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Блокада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мышечнофасциальная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43610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Блокада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паравертебральная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45003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ушной серы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Продувание евстахиевой трубы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45005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лакун миндалин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из слухового отверстия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Эндоларингиальное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вливание лекарственных веществ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Эндотрахеальное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лекарственных веществ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450132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остановка кровотечения (передняя тампонада носа)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барабанных перепонок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Смазывание слизистой ротоглотки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Анемизация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слизистой носа, устьев слуховых труб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45019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носа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Медикаментозное прерывание беременности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46509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внутриматочной спирали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46510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внутриматочной спирали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46512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Электроконизация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шейки матки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465142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Диатермоэксцизия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шейки матки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Гальванизация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 методом электрофореза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48007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 - терапия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48014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УВЧ - терапия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48017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низкочастотная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Магнитно-лазерная терапия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486002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( детям грудного и младшего школьного возраста)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48615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48616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48617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48618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48619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верхней конечности,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обл. лопатки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48625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грудной клетки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48626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48627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живота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48628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пояснично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крестцовой области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48629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пояснично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крестцовой области (сегментарный)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48630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и поясничной области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48631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шейно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грудного отдела позвоночника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48632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шейно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грудного отдела позвоночника (сегментарный)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48633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позвоночника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48636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нижних конечностей и поясничной области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48642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стопы и голени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истории болезни (амбулаторной карты)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53203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сонограммы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дубликата медицинской документации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53205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дубликата больничного листа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дубликата анализа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53603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Автоклавирование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бикс)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53606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Стерилизация инструментов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(осмотр, консультация) врача </w:t>
            </w: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профпатолога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 психиатра-нарколога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86092D" w:rsidRPr="0086092D" w:rsidTr="0086092D">
        <w:trPr>
          <w:trHeight w:val="30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Кардиотонография</w:t>
            </w:r>
            <w:proofErr w:type="spellEnd"/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плода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6092D" w:rsidRPr="0086092D" w:rsidRDefault="0086092D" w:rsidP="0086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610,00</w:t>
            </w:r>
          </w:p>
        </w:tc>
      </w:tr>
    </w:tbl>
    <w:p w:rsidR="0086092D" w:rsidRPr="0086092D" w:rsidRDefault="0086092D" w:rsidP="0086092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80C332"/>
          <w:sz w:val="2"/>
          <w:szCs w:val="2"/>
          <w:lang w:eastAsia="ru-RU"/>
        </w:rPr>
      </w:pPr>
      <w:r w:rsidRPr="0086092D">
        <w:rPr>
          <w:rFonts w:ascii="Times New Roman" w:eastAsia="Times New Roman" w:hAnsi="Times New Roman" w:cs="Times New Roman"/>
          <w:sz w:val="2"/>
          <w:szCs w:val="2"/>
          <w:lang w:eastAsia="ru-RU"/>
        </w:rPr>
        <w:fldChar w:fldCharType="begin"/>
      </w:r>
      <w:r w:rsidRPr="0086092D">
        <w:rPr>
          <w:rFonts w:ascii="Times New Roman" w:eastAsia="Times New Roman" w:hAnsi="Times New Roman" w:cs="Times New Roman"/>
          <w:sz w:val="2"/>
          <w:szCs w:val="2"/>
          <w:lang w:eastAsia="ru-RU"/>
        </w:rPr>
        <w:instrText xml:space="preserve"> HYPERLINK "https://cmp.medkhv.ru/" \t "_blank" </w:instrText>
      </w:r>
      <w:r w:rsidRPr="0086092D">
        <w:rPr>
          <w:rFonts w:ascii="Times New Roman" w:eastAsia="Times New Roman" w:hAnsi="Times New Roman" w:cs="Times New Roman"/>
          <w:sz w:val="2"/>
          <w:szCs w:val="2"/>
          <w:lang w:eastAsia="ru-RU"/>
        </w:rPr>
        <w:fldChar w:fldCharType="separate"/>
      </w:r>
    </w:p>
    <w:p w:rsidR="0086092D" w:rsidRPr="0086092D" w:rsidRDefault="0086092D" w:rsidP="0086092D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8DCE40"/>
          <w:sz w:val="24"/>
          <w:szCs w:val="24"/>
          <w:lang w:eastAsia="ru-RU"/>
        </w:rPr>
      </w:pPr>
      <w:r w:rsidRPr="0086092D">
        <w:rPr>
          <w:rFonts w:ascii="Arial" w:eastAsia="Times New Roman" w:hAnsi="Arial" w:cs="Arial"/>
          <w:color w:val="8DCE40"/>
          <w:sz w:val="2"/>
          <w:szCs w:val="2"/>
          <w:lang w:eastAsia="ru-RU"/>
        </w:rPr>
        <w:br/>
      </w:r>
    </w:p>
    <w:p w:rsidR="003B5AA9" w:rsidRDefault="0086092D" w:rsidP="0086092D">
      <w:r w:rsidRPr="0086092D">
        <w:rPr>
          <w:rFonts w:ascii="Times New Roman" w:eastAsia="Times New Roman" w:hAnsi="Times New Roman" w:cs="Times New Roman"/>
          <w:sz w:val="2"/>
          <w:szCs w:val="2"/>
          <w:lang w:eastAsia="ru-RU"/>
        </w:rPr>
        <w:fldChar w:fldCharType="end"/>
      </w:r>
    </w:p>
    <w:sectPr w:rsidR="003B5AA9" w:rsidSect="008609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7E"/>
    <w:rsid w:val="003B5AA9"/>
    <w:rsid w:val="00802A7E"/>
    <w:rsid w:val="0086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A23DA-3315-47AA-9F37-A952A8B2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6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6092D"/>
    <w:rPr>
      <w:b/>
      <w:bCs/>
    </w:rPr>
  </w:style>
  <w:style w:type="character" w:styleId="a4">
    <w:name w:val="Hyperlink"/>
    <w:basedOn w:val="a0"/>
    <w:uiPriority w:val="99"/>
    <w:semiHidden/>
    <w:unhideWhenUsed/>
    <w:rsid w:val="0086092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609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8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38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2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619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4775</Words>
  <Characters>27219</Characters>
  <Application>Microsoft Office Word</Application>
  <DocSecurity>0</DocSecurity>
  <Lines>226</Lines>
  <Paragraphs>63</Paragraphs>
  <ScaleCrop>false</ScaleCrop>
  <Company>SPecialiST RePack</Company>
  <LinksUpToDate>false</LinksUpToDate>
  <CharactersWithSpaces>31931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2019-10-24T10:02:00Z</dcterms:created>
  <dcterms:modified xsi:type="dcterms:W3CDTF">2019-10-24T10:03:00Z</dcterms:modified>
</cp:coreProperties>
</file>