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CAC" w:rsidRPr="00752CAC" w:rsidRDefault="00752CAC" w:rsidP="00752CAC">
      <w:pPr>
        <w:shd w:val="clear" w:color="auto" w:fill="FFFFFF"/>
        <w:spacing w:after="150" w:line="480" w:lineRule="atLeast"/>
        <w:outlineLvl w:val="1"/>
        <w:rPr>
          <w:rFonts w:ascii="Arial" w:eastAsia="Times New Roman" w:hAnsi="Arial" w:cs="Arial"/>
          <w:color w:val="444444"/>
          <w:sz w:val="39"/>
          <w:szCs w:val="39"/>
          <w:lang w:eastAsia="ru-RU"/>
        </w:rPr>
      </w:pPr>
      <w:r w:rsidRPr="00752CAC">
        <w:rPr>
          <w:rFonts w:ascii="Arial" w:eastAsia="Times New Roman" w:hAnsi="Arial" w:cs="Arial"/>
          <w:color w:val="444444"/>
          <w:sz w:val="39"/>
          <w:szCs w:val="39"/>
          <w:lang w:eastAsia="ru-RU"/>
        </w:rPr>
        <w:t>II. Перечень видов, форм и условий медицинской помощи, оказание которой осуществляется бесплатно</w:t>
      </w:r>
    </w:p>
    <w:p w:rsidR="00752CAC" w:rsidRPr="00752CAC" w:rsidRDefault="00752CAC" w:rsidP="00752CAC">
      <w:pPr>
        <w:shd w:val="clear" w:color="auto" w:fill="FFFFFF"/>
        <w:spacing w:before="225" w:after="225" w:line="240" w:lineRule="auto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752CAC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В рамках Территориальной программы (за исключением медицинской помощи, оказываемой в рамках клинической апробации) бесплатно предоставляются:</w:t>
      </w:r>
    </w:p>
    <w:p w:rsidR="00752CAC" w:rsidRPr="00752CAC" w:rsidRDefault="00752CAC" w:rsidP="00752C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752CAC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первичная медико-санитарная помощь, в том числе первичная доврачебная, первичная врачебная и первичная специализированная;</w:t>
      </w:r>
    </w:p>
    <w:p w:rsidR="00752CAC" w:rsidRPr="00752CAC" w:rsidRDefault="00752CAC" w:rsidP="00752C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752CAC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специализированная, в том числе высокотехнологичная, медицинская помощь;</w:t>
      </w:r>
    </w:p>
    <w:p w:rsidR="00752CAC" w:rsidRPr="00752CAC" w:rsidRDefault="00752CAC" w:rsidP="00752C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752CAC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скорая, в том числе скорая специализированная, медицинская помощь;</w:t>
      </w:r>
    </w:p>
    <w:p w:rsidR="00752CAC" w:rsidRPr="00752CAC" w:rsidRDefault="00752CAC" w:rsidP="00752C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752CAC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паллиативная медицинская помощь, оказываемая медицинскими организациями Ставропольского края.</w:t>
      </w:r>
    </w:p>
    <w:p w:rsidR="00752CAC" w:rsidRPr="00752CAC" w:rsidRDefault="00752CAC" w:rsidP="00752CAC">
      <w:pPr>
        <w:shd w:val="clear" w:color="auto" w:fill="FFFFFF"/>
        <w:spacing w:before="225" w:after="225" w:line="240" w:lineRule="auto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752CAC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Первичная медико-санитарная помощь является основой системы оказания медицинской помощи и включает в себя мероприятия по профилактике, диагностике, лечению заболеваний и состояний, медицинской реабилитации, наблюдению за течением беременности, формированию здорового образа жизни и санитарно-гигиеническомупросвещению населения Ставропольского края.</w:t>
      </w:r>
    </w:p>
    <w:p w:rsidR="00752CAC" w:rsidRPr="00752CAC" w:rsidRDefault="00752CAC" w:rsidP="00752CAC">
      <w:pPr>
        <w:shd w:val="clear" w:color="auto" w:fill="FFFFFF"/>
        <w:spacing w:before="225" w:after="225" w:line="240" w:lineRule="auto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752CAC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Первичная медико-санитарная помощь оказывается бесплатно в амбулаторных условиях и в условиях дневного стационара, в плановой и неотложной формах.</w:t>
      </w:r>
    </w:p>
    <w:p w:rsidR="00752CAC" w:rsidRPr="00752CAC" w:rsidRDefault="00752CAC" w:rsidP="00752CAC">
      <w:pPr>
        <w:shd w:val="clear" w:color="auto" w:fill="FFFFFF"/>
        <w:spacing w:before="225" w:after="225" w:line="240" w:lineRule="auto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752CAC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Первичная доврачебная медико-санитарная помощь оказывается фельдшерами, акушерами и другими медицинскими работниками со средним медицинским образованием.</w:t>
      </w:r>
    </w:p>
    <w:p w:rsidR="00752CAC" w:rsidRPr="00752CAC" w:rsidRDefault="00752CAC" w:rsidP="00752CAC">
      <w:pPr>
        <w:shd w:val="clear" w:color="auto" w:fill="FFFFFF"/>
        <w:spacing w:before="225" w:after="225" w:line="240" w:lineRule="auto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752CAC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Первичная врачебная медико-санитарная помощь оказывается врачами-терапевтами, врачами-терапевтамиучастковыми, врачами-педиатрами, врачами-педиатрами участковыми и врачами общей практики (семейными врачами).</w:t>
      </w:r>
    </w:p>
    <w:p w:rsidR="00752CAC" w:rsidRPr="00752CAC" w:rsidRDefault="00752CAC" w:rsidP="00752CAC">
      <w:pPr>
        <w:shd w:val="clear" w:color="auto" w:fill="FFFFFF"/>
        <w:spacing w:before="225" w:after="225" w:line="240" w:lineRule="auto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752CAC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Первичная специализированная медико-санитарная помощь оказывается врачами-специалистами, включая врачей-специалистов медицинских организаций Ставропольского края, оказывающих специализированную, в том числе высокотехнологичную, медицинскую помощь.</w:t>
      </w:r>
    </w:p>
    <w:p w:rsidR="00752CAC" w:rsidRPr="00752CAC" w:rsidRDefault="00752CAC" w:rsidP="00752CAC">
      <w:pPr>
        <w:shd w:val="clear" w:color="auto" w:fill="FFFFFF"/>
        <w:spacing w:before="225" w:after="225" w:line="240" w:lineRule="auto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752CAC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Специализированная медицинская помощь оказывается бесплатно в стационарных условиях и в условиях дневного стационара врачами-специалистами и включает в себя профилактику, диагностику и лечение заболеваний и состояний (в том числе в период беременности, родов и послеродовой период), требующих использования специальных методов и сложных медицинских технологий, а также медицинскую реабилитацию.</w:t>
      </w:r>
    </w:p>
    <w:p w:rsidR="00752CAC" w:rsidRPr="00752CAC" w:rsidRDefault="00752CAC" w:rsidP="00752CAC">
      <w:pPr>
        <w:shd w:val="clear" w:color="auto" w:fill="FFFFFF"/>
        <w:spacing w:before="225" w:after="225" w:line="240" w:lineRule="auto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752CAC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Высокотехнологичная медицинская помощь, являющаяся частью специализированной медицинской помощи, включает в себя применение новых сложных и (или) уникальных методов лечения, а также ресурсоемких методов лечения с научно доказанной эффективностью, в том числе клеточных технологий, роботизированной техники, информационных технологий и методов генной инженерии, разработанных на основе достижений медицинской науки и смежных отраслей науки и техники.</w:t>
      </w:r>
    </w:p>
    <w:p w:rsidR="00752CAC" w:rsidRPr="00752CAC" w:rsidRDefault="00752CAC" w:rsidP="00752CAC">
      <w:pPr>
        <w:shd w:val="clear" w:color="auto" w:fill="FFFFFF"/>
        <w:spacing w:before="225" w:after="225" w:line="240" w:lineRule="auto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752CAC">
        <w:rPr>
          <w:rFonts w:ascii="Open Sans" w:eastAsia="Times New Roman" w:hAnsi="Open Sans" w:cs="Times New Roman"/>
          <w:i/>
          <w:iCs/>
          <w:color w:val="DD0055"/>
          <w:sz w:val="20"/>
          <w:szCs w:val="20"/>
          <w:lang w:eastAsia="ru-RU"/>
        </w:rPr>
        <w:t>примечание.</w:t>
      </w:r>
    </w:p>
    <w:p w:rsidR="00752CAC" w:rsidRPr="00752CAC" w:rsidRDefault="00752CAC" w:rsidP="00752CAC">
      <w:pPr>
        <w:shd w:val="clear" w:color="auto" w:fill="FFFFFF"/>
        <w:spacing w:before="225" w:after="225" w:line="240" w:lineRule="auto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752CAC">
        <w:rPr>
          <w:rFonts w:ascii="Open Sans" w:eastAsia="Times New Roman" w:hAnsi="Open Sans" w:cs="Times New Roman"/>
          <w:i/>
          <w:iCs/>
          <w:color w:val="DD0055"/>
          <w:sz w:val="20"/>
          <w:szCs w:val="20"/>
          <w:lang w:eastAsia="ru-RU"/>
        </w:rPr>
        <w:lastRenderedPageBreak/>
        <w:t>Приложение 10 не приводится.</w:t>
      </w:r>
    </w:p>
    <w:p w:rsidR="00752CAC" w:rsidRPr="00752CAC" w:rsidRDefault="00752CAC" w:rsidP="00752CAC">
      <w:pPr>
        <w:shd w:val="clear" w:color="auto" w:fill="FFFFFF"/>
        <w:spacing w:before="225" w:after="225" w:line="240" w:lineRule="auto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752CAC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Высокотехнологичная медицинская помощь, являющаяся частью специализированной медицинской помощи, оказывается медицинскими организациями Ставропольского края в соответствии с перечнем видов высокотехнологичной медицинской помощи, являющимся приложением 10 к Территориальной программе.</w:t>
      </w:r>
    </w:p>
    <w:p w:rsidR="00752CAC" w:rsidRPr="00752CAC" w:rsidRDefault="00752CAC" w:rsidP="00752CAC">
      <w:pPr>
        <w:shd w:val="clear" w:color="auto" w:fill="FFFFFF"/>
        <w:spacing w:before="225" w:after="225" w:line="240" w:lineRule="auto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752CAC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Скорая, в том числе скорая специализированная, медицинская помощь оказывается гражданам в экстренной или неотложной форме вне медицинской организации Ставропольского края, а также в амбулаторных и стационарных условиях при заболеваниях, несчастных случаях, травмах, отравлениях и других состояниях, требующих срочного медицинского вмешательства.</w:t>
      </w:r>
    </w:p>
    <w:p w:rsidR="00752CAC" w:rsidRPr="00752CAC" w:rsidRDefault="00752CAC" w:rsidP="00752CAC">
      <w:pPr>
        <w:shd w:val="clear" w:color="auto" w:fill="FFFFFF"/>
        <w:spacing w:before="225" w:after="225" w:line="240" w:lineRule="auto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752CAC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Скорая, в том числе скорая специализированная, медицинская помощь оказывается медицинскими организациями государственной системы здравоохранения Ставропольского края бесплатно.</w:t>
      </w:r>
    </w:p>
    <w:p w:rsidR="00752CAC" w:rsidRPr="00752CAC" w:rsidRDefault="00752CAC" w:rsidP="00752CAC">
      <w:pPr>
        <w:shd w:val="clear" w:color="auto" w:fill="FFFFFF"/>
        <w:spacing w:before="225" w:after="225" w:line="240" w:lineRule="auto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752CAC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При оказании скорой медицинской помощи в случае необходимости осуществляется медицинская эвакуация, представляющая собой транспортировку граждан в целях спасения жизни и сохранения здоровья (в том числе лиц, находящихся на лечении в медицинских организациях Ставропольского края, в которых отсутствует возможность оказания необходимой медицинской помощи при угрожающих жизни состояниях, женщин в период беременности, родов, послеродовой период и новорожденных, лиц, пострадавших в результате чрезвычайных ситуаций и стихийных бедствий).</w:t>
      </w:r>
    </w:p>
    <w:p w:rsidR="00752CAC" w:rsidRPr="00752CAC" w:rsidRDefault="00752CAC" w:rsidP="00752CAC">
      <w:pPr>
        <w:shd w:val="clear" w:color="auto" w:fill="FFFFFF"/>
        <w:spacing w:before="225" w:after="225" w:line="240" w:lineRule="auto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752CAC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Медицинская эвакуация осуществляется выездными бригадами скорой медицинской помощи с проведением во время транспортировки мероприятий по оказанию медицинской помощи, в том числе с применением медицинского оборудования.</w:t>
      </w:r>
    </w:p>
    <w:p w:rsidR="00752CAC" w:rsidRPr="00752CAC" w:rsidRDefault="00752CAC" w:rsidP="00752CAC">
      <w:pPr>
        <w:shd w:val="clear" w:color="auto" w:fill="FFFFFF"/>
        <w:spacing w:before="225" w:after="225" w:line="240" w:lineRule="auto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752CAC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Паллиативная медицинская помощь оказывается бесплатно в амбулаторных и стационарных условиях медицинскими работниками, прошедшими обучение по оказанию такой помощи, и представляет собой комплекс медицинских вмешательств, направленных на избавление от боли и облегчение других тяжелых проявлений заболевания, в целях улучшения качества жизни неизлечимо больных граждан.</w:t>
      </w:r>
    </w:p>
    <w:p w:rsidR="00752CAC" w:rsidRPr="00752CAC" w:rsidRDefault="00752CAC" w:rsidP="00752CAC">
      <w:pPr>
        <w:shd w:val="clear" w:color="auto" w:fill="FFFFFF"/>
        <w:spacing w:before="225" w:after="225" w:line="240" w:lineRule="auto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752CAC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Медицинская помощь оказывается в следующих формах:</w:t>
      </w:r>
    </w:p>
    <w:p w:rsidR="00752CAC" w:rsidRPr="00752CAC" w:rsidRDefault="00752CAC" w:rsidP="00752CA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752CAC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экстренная — медицинская помощь, оказываемая при внезапных острых заболеваниях, состояниях, обострении хронических заболеваний, представляющих угрозу жизни пациента;</w:t>
      </w:r>
    </w:p>
    <w:p w:rsidR="00752CAC" w:rsidRPr="00752CAC" w:rsidRDefault="00752CAC" w:rsidP="00752CA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752CAC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неотложная — медицинская помощь, оказываемая при внезапных острых заболеваниях, состояниях, обострении хронических заболеваний без явных признаков угрозы жизни пациента;</w:t>
      </w:r>
    </w:p>
    <w:p w:rsidR="00752CAC" w:rsidRPr="00752CAC" w:rsidRDefault="00752CAC" w:rsidP="00752CA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752CAC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плановая — медицинская помощь, оказываемая при проведении профилактических мероприятий, при заболеваниях и состояниях, не сопровождающихся угрозой жизни пациента, не требующих экстренной и неотложной медицинской помощи, отсрочка оказания которой на определенное время не повлечет за собой ухудшение состояния пациента, угрозу его жизни и здоровью.</w:t>
      </w:r>
    </w:p>
    <w:p w:rsidR="003655D8" w:rsidRDefault="003655D8">
      <w:bookmarkStart w:id="0" w:name="_GoBack"/>
      <w:bookmarkEnd w:id="0"/>
    </w:p>
    <w:sectPr w:rsidR="00365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3E3AF2"/>
    <w:multiLevelType w:val="multilevel"/>
    <w:tmpl w:val="31A05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AC35BB7"/>
    <w:multiLevelType w:val="multilevel"/>
    <w:tmpl w:val="A1DC2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EB8"/>
    <w:rsid w:val="003655D8"/>
    <w:rsid w:val="00672EB8"/>
    <w:rsid w:val="00752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8BAB52-1299-44CC-B949-CFB67F362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52C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52CA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52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52CA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03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784</Words>
  <Characters>4472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2019-11-12T14:09:00Z</dcterms:created>
  <dcterms:modified xsi:type="dcterms:W3CDTF">2019-11-12T14:09:00Z</dcterms:modified>
</cp:coreProperties>
</file>