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94A89" w14:textId="77777777" w:rsidR="000F15F1" w:rsidRPr="000F15F1" w:rsidRDefault="000F15F1" w:rsidP="000F15F1">
      <w:r w:rsidRPr="000F15F1">
        <w:t>ПОЛОЖЕНИЕ</w:t>
      </w:r>
    </w:p>
    <w:p w14:paraId="33AD47EB" w14:textId="77777777" w:rsidR="000F15F1" w:rsidRPr="000F15F1" w:rsidRDefault="000F15F1" w:rsidP="000F15F1">
      <w:r w:rsidRPr="000F15F1">
        <w:t>О ПОРЯДКЕ ПРЕДОСТАВЛЕНИЯ ПЛАТНЫХ МЕДИЦИНСКИХ УСЛУГ НАСЕЛЕНИЮ АРСЕНЬЕВСКОГО ГОРОДСКОГО ОКРУГА И ИНОГОРОДНИМ ГРАЖДАНАМ В КРАЕВОМ ГОСУДАРСТВЕННОМ БЮДЖЕТНОМ УЧРЕЖДЕНИИ ЗДРАВООХРАНЕНИЯ «АРСЕНЬЕВСКАЯ СТОМАТОЛОГИЧЕСКАЯ  ПОЛИКЛИНИКА»</w:t>
      </w:r>
    </w:p>
    <w:p w14:paraId="19ACD1F3" w14:textId="77777777" w:rsidR="000F15F1" w:rsidRPr="000F15F1" w:rsidRDefault="000F15F1" w:rsidP="000F15F1">
      <w:r w:rsidRPr="000F15F1">
        <w:t>(Утверждено главным врачом КГБУЗ «Арсеньевская СП» 9 января 2017 года)</w:t>
      </w:r>
    </w:p>
    <w:p w14:paraId="15FF0702" w14:textId="77777777" w:rsidR="000F15F1" w:rsidRPr="000F15F1" w:rsidRDefault="000F15F1" w:rsidP="000F15F1">
      <w:r w:rsidRPr="000F15F1">
        <w:t>Настоящее Положение  разработано в соответствии  с  частью 7 статьи 84 Федерального закона «Об основах охраны здоровья граждан в РФ», законами РФ «О медицинском страховании граждан РФ», «О защите прав потребителей», Гражданским кодексом Российской Федерации. Правилами предоставления платных  медицинских  услуг  населению  «О разрешении на осуществление  платных   медицинских   услуг  учреждения здравоохранения РФ»</w:t>
      </w:r>
    </w:p>
    <w:p w14:paraId="73BCA640" w14:textId="77777777" w:rsidR="000F15F1" w:rsidRPr="000F15F1" w:rsidRDefault="000F15F1" w:rsidP="000F15F1">
      <w:r w:rsidRPr="000F15F1">
        <w:t>Настоящее положение определяет порядок и условия предоставления платных медицинских услуг населению г. Арсеньева и  иногородним гражданам (дополнительных к гарантированному объему бесплатной медицинской помощи) КГБУЗ «Арсеньевская СП».</w:t>
      </w:r>
    </w:p>
    <w:p w14:paraId="2742CCE1" w14:textId="77777777" w:rsidR="000F15F1" w:rsidRPr="000F15F1" w:rsidRDefault="000F15F1" w:rsidP="000F15F1">
      <w:r w:rsidRPr="000F15F1">
        <w:t>Основанием оказания медицинских услуг за плату является:</w:t>
      </w:r>
    </w:p>
    <w:p w14:paraId="48BA8F4E" w14:textId="77777777" w:rsidR="000F15F1" w:rsidRPr="000F15F1" w:rsidRDefault="000F15F1" w:rsidP="000F15F1">
      <w:pPr>
        <w:numPr>
          <w:ilvl w:val="0"/>
          <w:numId w:val="1"/>
        </w:numPr>
      </w:pPr>
      <w:r w:rsidRPr="000F15F1">
        <w:t>отсутствие соответствующих медицинских услуг в Территориальной программе обязательного медицинского страхования;</w:t>
      </w:r>
    </w:p>
    <w:p w14:paraId="38188CB0" w14:textId="77777777" w:rsidR="000F15F1" w:rsidRPr="000F15F1" w:rsidRDefault="000F15F1" w:rsidP="000F15F1">
      <w:pPr>
        <w:numPr>
          <w:ilvl w:val="0"/>
          <w:numId w:val="1"/>
        </w:numPr>
      </w:pPr>
      <w:r w:rsidRPr="000F15F1">
        <w:t>в связи с нестабильностью финансирования.</w:t>
      </w:r>
    </w:p>
    <w:p w14:paraId="20D9FE40" w14:textId="77777777" w:rsidR="000F15F1" w:rsidRPr="000F15F1" w:rsidRDefault="000F15F1" w:rsidP="000F15F1">
      <w:r w:rsidRPr="000F15F1">
        <w:t>Платные медицинские услуги оказываются на основании:</w:t>
      </w:r>
    </w:p>
    <w:p w14:paraId="65FBAD92" w14:textId="77777777" w:rsidR="000F15F1" w:rsidRPr="000F15F1" w:rsidRDefault="000F15F1" w:rsidP="000F15F1">
      <w:pPr>
        <w:numPr>
          <w:ilvl w:val="0"/>
          <w:numId w:val="2"/>
        </w:numPr>
      </w:pPr>
      <w:r w:rsidRPr="000F15F1">
        <w:t>Приказ ДЗ ПК  «О разрешении на осуществление платных медицинских  услугах учреждений здравоохранения», принятых     в соответствии Приморского края 01.01.2012 г.</w:t>
      </w:r>
    </w:p>
    <w:p w14:paraId="033EAF75" w14:textId="77777777" w:rsidR="000F15F1" w:rsidRPr="000F15F1" w:rsidRDefault="000F15F1" w:rsidP="000F15F1">
      <w:pPr>
        <w:numPr>
          <w:ilvl w:val="0"/>
          <w:numId w:val="2"/>
        </w:numPr>
      </w:pPr>
      <w:r w:rsidRPr="000F15F1">
        <w:t>По становление Правительства РФ № 1006 от 04.10.2012 г. «Об утверждении правил предоставления платных медицинских услуг населению медицинскими учреждениями».</w:t>
      </w:r>
    </w:p>
    <w:p w14:paraId="16DDC0D2" w14:textId="77777777" w:rsidR="000F15F1" w:rsidRPr="000F15F1" w:rsidRDefault="000F15F1" w:rsidP="000F15F1">
      <w:pPr>
        <w:numPr>
          <w:ilvl w:val="0"/>
          <w:numId w:val="2"/>
        </w:numPr>
      </w:pPr>
      <w:r w:rsidRPr="000F15F1">
        <w:t>Приказа КГБУЗ «Арсеньевская СП» «О разрешении платных медицинских услуг населению Арсеньевского городского округа  и иного-родним гражданам в КГБУЗ «Арсеньевская СП»».</w:t>
      </w:r>
    </w:p>
    <w:p w14:paraId="543AFD4D" w14:textId="77777777" w:rsidR="000F15F1" w:rsidRPr="000F15F1" w:rsidRDefault="000F15F1" w:rsidP="000F15F1">
      <w:pPr>
        <w:numPr>
          <w:ilvl w:val="0"/>
          <w:numId w:val="2"/>
        </w:numPr>
      </w:pPr>
      <w:r w:rsidRPr="000F15F1">
        <w:t>Приказа № З12 от 05.08.1996 г. Министерства здравоохранения и медицинской промышленности РФ «Об организации работы стоматологических учреждений в  новых экономических условиях хозяйствования».</w:t>
      </w:r>
    </w:p>
    <w:p w14:paraId="7614489D" w14:textId="77777777" w:rsidR="000F15F1" w:rsidRPr="000F15F1" w:rsidRDefault="000F15F1" w:rsidP="000F15F1">
      <w:r w:rsidRPr="000F15F1">
        <w:t>При наличии лицензии и сертификата:</w:t>
      </w:r>
    </w:p>
    <w:p w14:paraId="0332A07B" w14:textId="77777777" w:rsidR="000F15F1" w:rsidRPr="000F15F1" w:rsidRDefault="000F15F1" w:rsidP="000F15F1">
      <w:pPr>
        <w:numPr>
          <w:ilvl w:val="0"/>
          <w:numId w:val="3"/>
        </w:numPr>
      </w:pPr>
      <w:r w:rsidRPr="000F15F1">
        <w:t>ЛПУ оказывает платные медицинские услуги согласно:</w:t>
      </w:r>
    </w:p>
    <w:p w14:paraId="48434275" w14:textId="77777777" w:rsidR="000F15F1" w:rsidRPr="000F15F1" w:rsidRDefault="000F15F1" w:rsidP="000F15F1">
      <w:pPr>
        <w:numPr>
          <w:ilvl w:val="1"/>
          <w:numId w:val="3"/>
        </w:numPr>
      </w:pPr>
      <w:r w:rsidRPr="000F15F1">
        <w:t>перечня и прейскуранта, утвержденных решением главного врача и согласованного с директором Департамента здравоохранения;</w:t>
      </w:r>
    </w:p>
    <w:p w14:paraId="5759700D" w14:textId="77777777" w:rsidR="000F15F1" w:rsidRPr="000F15F1" w:rsidRDefault="000F15F1" w:rsidP="000F15F1">
      <w:pPr>
        <w:numPr>
          <w:ilvl w:val="1"/>
          <w:numId w:val="3"/>
        </w:numPr>
      </w:pPr>
      <w:r w:rsidRPr="000F15F1">
        <w:t>заключенным договорам  между  исполнителем  и администрацией ЛПУ на оказание платных медицинских услуг.</w:t>
      </w:r>
    </w:p>
    <w:p w14:paraId="1D2C82A2" w14:textId="77777777" w:rsidR="000F15F1" w:rsidRPr="000F15F1" w:rsidRDefault="000F15F1" w:rsidP="000F15F1">
      <w:pPr>
        <w:numPr>
          <w:ilvl w:val="1"/>
          <w:numId w:val="3"/>
        </w:numPr>
      </w:pPr>
      <w:r w:rsidRPr="000F15F1">
        <w:t>типового договора между «исполнителем» и «пациентом».</w:t>
      </w:r>
    </w:p>
    <w:p w14:paraId="4F9C4782" w14:textId="77777777" w:rsidR="000F15F1" w:rsidRPr="000F15F1" w:rsidRDefault="000F15F1" w:rsidP="000F15F1">
      <w:pPr>
        <w:numPr>
          <w:ilvl w:val="0"/>
          <w:numId w:val="3"/>
        </w:numPr>
      </w:pPr>
      <w:r w:rsidRPr="000F15F1">
        <w:t>Оплата на оказание платных медицинских услуг производится:</w:t>
      </w:r>
    </w:p>
    <w:p w14:paraId="39702B15" w14:textId="77777777" w:rsidR="000F15F1" w:rsidRPr="000F15F1" w:rsidRDefault="000F15F1" w:rsidP="000F15F1">
      <w:pPr>
        <w:numPr>
          <w:ilvl w:val="1"/>
          <w:numId w:val="3"/>
        </w:numPr>
      </w:pPr>
      <w:r w:rsidRPr="000F15F1">
        <w:t>по квитанциям стандартного образца в кассе поликлиники.</w:t>
      </w:r>
    </w:p>
    <w:p w14:paraId="1F318AD7" w14:textId="77777777" w:rsidR="000F15F1" w:rsidRPr="000F15F1" w:rsidRDefault="000F15F1" w:rsidP="000F15F1">
      <w:pPr>
        <w:numPr>
          <w:ilvl w:val="1"/>
          <w:numId w:val="3"/>
        </w:numPr>
      </w:pPr>
      <w:r w:rsidRPr="000F15F1">
        <w:lastRenderedPageBreak/>
        <w:t>через государственный банк путем безналичного расчета на спец. счета стоматологической поликлиники.</w:t>
      </w:r>
    </w:p>
    <w:p w14:paraId="4AA81526" w14:textId="77777777" w:rsidR="000F15F1" w:rsidRPr="000F15F1" w:rsidRDefault="000F15F1" w:rsidP="000F15F1">
      <w:pPr>
        <w:numPr>
          <w:ilvl w:val="0"/>
          <w:numId w:val="3"/>
        </w:numPr>
      </w:pPr>
      <w:r w:rsidRPr="000F15F1">
        <w:t>КГБУЗ «Арсеньевская СП» обязана вести статистический и бухгалтерский учет результатов предоставляемых платных медицинских услуг населению, составлять требуемую отчетность и предоставлять ее в порядке сроки, установленные законами и иными правовыми актами РФ, документами управления здравоохранения администрации г. Арсеньева.</w:t>
      </w:r>
    </w:p>
    <w:p w14:paraId="2D4031BE" w14:textId="77777777" w:rsidR="000F15F1" w:rsidRPr="000F15F1" w:rsidRDefault="000F15F1" w:rsidP="000F15F1">
      <w:pPr>
        <w:numPr>
          <w:ilvl w:val="0"/>
          <w:numId w:val="3"/>
        </w:numPr>
      </w:pPr>
      <w:r w:rsidRPr="000F15F1">
        <w:t>КГБУЗ «Арсеньевская СП» обязана обеспечить граждан бесплатной, доступной и достоверной информацией:</w:t>
      </w:r>
    </w:p>
    <w:p w14:paraId="12C0FED2" w14:textId="77777777" w:rsidR="000F15F1" w:rsidRPr="000F15F1" w:rsidRDefault="000F15F1" w:rsidP="000F15F1">
      <w:pPr>
        <w:numPr>
          <w:ilvl w:val="1"/>
          <w:numId w:val="3"/>
        </w:numPr>
      </w:pPr>
      <w:r w:rsidRPr="000F15F1">
        <w:t>о видах медицинских услуг, оказываемых бесплатно в рамках территориальной программы обязательного медицинского страхования(ОМС) и целевых программ;</w:t>
      </w:r>
    </w:p>
    <w:p w14:paraId="10FC8BFE" w14:textId="77777777" w:rsidR="000F15F1" w:rsidRPr="000F15F1" w:rsidRDefault="000F15F1" w:rsidP="000F15F1">
      <w:pPr>
        <w:numPr>
          <w:ilvl w:val="1"/>
          <w:numId w:val="3"/>
        </w:numPr>
      </w:pPr>
      <w:r w:rsidRPr="000F15F1">
        <w:t>о видах медицинских услуг, вошедших в программу ОМС и целевые программы;</w:t>
      </w:r>
    </w:p>
    <w:p w14:paraId="4393509C" w14:textId="77777777" w:rsidR="000F15F1" w:rsidRPr="000F15F1" w:rsidRDefault="000F15F1" w:rsidP="000F15F1">
      <w:pPr>
        <w:numPr>
          <w:ilvl w:val="1"/>
          <w:numId w:val="3"/>
        </w:numPr>
      </w:pPr>
      <w:r w:rsidRPr="000F15F1">
        <w:t>программы, оказываемые КГБУЗ «Арсеньевская СП» за счет личных средств граждан или других источников финансирования, включая добровольное медицинское страхование;</w:t>
      </w:r>
    </w:p>
    <w:p w14:paraId="05885980" w14:textId="77777777" w:rsidR="000F15F1" w:rsidRPr="000F15F1" w:rsidRDefault="000F15F1" w:rsidP="000F15F1">
      <w:pPr>
        <w:numPr>
          <w:ilvl w:val="1"/>
          <w:numId w:val="3"/>
        </w:numPr>
      </w:pPr>
      <w:r w:rsidRPr="000F15F1">
        <w:t>о возможностях КГБУЗ «Арсеньевская СП» оказывать услуги по желанию граждан за плату по ценам, отражающим полную стоимость медицинской услуги и (или) предоставления сервисных услуг за дополнительную плату;</w:t>
      </w:r>
    </w:p>
    <w:p w14:paraId="5ADE3B65" w14:textId="77777777" w:rsidR="000F15F1" w:rsidRPr="000F15F1" w:rsidRDefault="000F15F1" w:rsidP="000F15F1">
      <w:pPr>
        <w:numPr>
          <w:ilvl w:val="1"/>
          <w:numId w:val="3"/>
        </w:numPr>
      </w:pPr>
      <w:r w:rsidRPr="000F15F1">
        <w:t>о местонахождении учреждения (месте его государственной регистрации), режиме работы;</w:t>
      </w:r>
    </w:p>
    <w:p w14:paraId="1A997EDD" w14:textId="77777777" w:rsidR="000F15F1" w:rsidRPr="000F15F1" w:rsidRDefault="000F15F1" w:rsidP="000F15F1">
      <w:pPr>
        <w:numPr>
          <w:ilvl w:val="1"/>
          <w:numId w:val="3"/>
        </w:numPr>
      </w:pPr>
      <w:r w:rsidRPr="000F15F1">
        <w:t>об условиях предоставления и получения этих услуг;</w:t>
      </w:r>
    </w:p>
    <w:p w14:paraId="0DA4B0B7" w14:textId="77777777" w:rsidR="000F15F1" w:rsidRPr="000F15F1" w:rsidRDefault="000F15F1" w:rsidP="000F15F1">
      <w:pPr>
        <w:numPr>
          <w:ilvl w:val="1"/>
          <w:numId w:val="3"/>
        </w:numPr>
      </w:pPr>
      <w:r w:rsidRPr="000F15F1">
        <w:t>о льготах для отдельных категорий граждан (при их наличии);</w:t>
      </w:r>
    </w:p>
    <w:p w14:paraId="021C1A73" w14:textId="77777777" w:rsidR="000F15F1" w:rsidRPr="000F15F1" w:rsidRDefault="000F15F1" w:rsidP="000F15F1">
      <w:pPr>
        <w:numPr>
          <w:ilvl w:val="1"/>
          <w:numId w:val="3"/>
        </w:numPr>
      </w:pPr>
      <w:r w:rsidRPr="000F15F1">
        <w:t>сведения о квалификации и сертификации специалистов.</w:t>
      </w:r>
    </w:p>
    <w:p w14:paraId="0B2F6993" w14:textId="77777777" w:rsidR="000F15F1" w:rsidRPr="000F15F1" w:rsidRDefault="000F15F1" w:rsidP="000F15F1">
      <w:r w:rsidRPr="000F15F1">
        <w:t>При предоставлении платных медицинских услуг сохраняется установленный режим работы учреждения, не должны ухудшаться доступность и качество медицинской помощи, оказываемой по ОМС и целевым  программам.</w:t>
      </w:r>
    </w:p>
    <w:p w14:paraId="34F1DDEF" w14:textId="77777777" w:rsidR="000F15F1" w:rsidRPr="000F15F1" w:rsidRDefault="000F15F1" w:rsidP="000F15F1">
      <w:r w:rsidRPr="000F15F1">
        <w:t>Источниками финансовых средств КГБУЗ «Арсеньевская   СП» при оказании платной медицинской помощи являются:</w:t>
      </w:r>
    </w:p>
    <w:p w14:paraId="3DDBE6C4" w14:textId="77777777" w:rsidR="000F15F1" w:rsidRPr="000F15F1" w:rsidRDefault="000F15F1" w:rsidP="000F15F1">
      <w:pPr>
        <w:numPr>
          <w:ilvl w:val="0"/>
          <w:numId w:val="4"/>
        </w:numPr>
      </w:pPr>
      <w:r w:rsidRPr="000F15F1">
        <w:t>личные средства граждан, организаций и мероприятий;</w:t>
      </w:r>
    </w:p>
    <w:p w14:paraId="3830CCB3" w14:textId="77777777" w:rsidR="000F15F1" w:rsidRPr="000F15F1" w:rsidRDefault="000F15F1" w:rsidP="000F15F1">
      <w:pPr>
        <w:numPr>
          <w:ilvl w:val="0"/>
          <w:numId w:val="4"/>
        </w:numPr>
      </w:pPr>
      <w:r w:rsidRPr="000F15F1">
        <w:t>выполнение программ добровольного медицинского страхования;</w:t>
      </w:r>
    </w:p>
    <w:p w14:paraId="4329C8F1" w14:textId="77777777" w:rsidR="000F15F1" w:rsidRPr="000F15F1" w:rsidRDefault="000F15F1" w:rsidP="000F15F1">
      <w:pPr>
        <w:numPr>
          <w:ilvl w:val="0"/>
          <w:numId w:val="4"/>
        </w:numPr>
      </w:pPr>
      <w:r w:rsidRPr="000F15F1">
        <w:t>другие источники, разрешенные законодательством.</w:t>
      </w:r>
    </w:p>
    <w:p w14:paraId="350E9E31" w14:textId="77777777" w:rsidR="000F15F1" w:rsidRPr="000F15F1" w:rsidRDefault="000F15F1" w:rsidP="000F15F1">
      <w:r w:rsidRPr="000F15F1">
        <w:t>Работа по оказанию  платных медицинских услуг не считается совместитель-ством.</w:t>
      </w:r>
    </w:p>
    <w:p w14:paraId="0CD79313" w14:textId="77777777" w:rsidR="000F15F1" w:rsidRPr="000F15F1" w:rsidRDefault="000F15F1" w:rsidP="000F15F1">
      <w:r w:rsidRPr="000F15F1">
        <w:t>Управление отделениями.</w:t>
      </w:r>
    </w:p>
    <w:p w14:paraId="4531E824" w14:textId="77777777" w:rsidR="000F15F1" w:rsidRPr="000F15F1" w:rsidRDefault="000F15F1" w:rsidP="000F15F1">
      <w:r w:rsidRPr="000F15F1">
        <w:t>Руководство деятельностью по оказанию платных медицинских услуг населению осуществляет главный врач ЛПУ через зав. отделениями, главную медсестру, которые в установленном порядке осуществляют административное руководство, контролируют финансово-хозяйственную деятельность в сфере оказания платных  медицинских  услуг соответствующих подразделений, соблюдение финансовой и трудовой дисциплины, сохранность собственности, материальных  и других ценностей принимают участие в заключении необходимых для деятельности ЛПУ договоры и соглашения по оказанию платных медицинских услуг.</w:t>
      </w:r>
    </w:p>
    <w:p w14:paraId="26A37550" w14:textId="77777777" w:rsidR="000F15F1" w:rsidRPr="000F15F1" w:rsidRDefault="000F15F1" w:rsidP="000F15F1">
      <w:r w:rsidRPr="000F15F1">
        <w:lastRenderedPageBreak/>
        <w:t>Заведующие отделениями ЛПУ, главная медсестра ЛПУ несут ответственность за организацию и качество оказываемых платных медицинских услуг населению в соответствующих подразделениях, за соблюдение Законодательства РФ по организации  платных  медицинских услуг населению и защиты прав потребителей.</w:t>
      </w:r>
    </w:p>
    <w:p w14:paraId="67D8356F" w14:textId="77777777" w:rsidR="000F15F1" w:rsidRPr="000F15F1" w:rsidRDefault="000F15F1" w:rsidP="000F15F1">
      <w:r w:rsidRPr="000F15F1">
        <w:t>Порядок и система оплаты труда сотрудников подразделений ЛПУ устанавливается согласно по КГБУЗ «Арсеньевская СП», регламентирующие проведение  платных  медицинских услуг.</w:t>
      </w:r>
    </w:p>
    <w:p w14:paraId="6C86C614" w14:textId="77777777" w:rsidR="000F15F1" w:rsidRPr="000F15F1" w:rsidRDefault="000F15F1" w:rsidP="000F15F1">
      <w:pPr>
        <w:numPr>
          <w:ilvl w:val="0"/>
          <w:numId w:val="5"/>
        </w:numPr>
      </w:pPr>
      <w:r w:rsidRPr="000F15F1">
        <w:t>Оказание платных медицинских услуг проводится  на  базе имеющихся лицензированных структурных подразделениях (отделениях, кабинетах) лечебно-профилактического учреждения.</w:t>
      </w:r>
    </w:p>
    <w:p w14:paraId="0969D68B" w14:textId="77777777" w:rsidR="000F15F1" w:rsidRPr="000F15F1" w:rsidRDefault="000F15F1" w:rsidP="000F15F1">
      <w:pPr>
        <w:numPr>
          <w:ilvl w:val="0"/>
          <w:numId w:val="5"/>
        </w:numPr>
      </w:pPr>
      <w:r w:rsidRPr="000F15F1">
        <w:t>Оказание платных     медицинских       услуг          сотрудникам КГБУЗ «Арсеньевская СП» осуществляется, как правило, в рабочее, свободное от основной работы время, с обязательным составлением графиков работы по основной работе по оказанию платных медицинских  услуг раздельно.</w:t>
      </w:r>
    </w:p>
    <w:p w14:paraId="3C584DEA" w14:textId="77777777" w:rsidR="000F15F1" w:rsidRPr="000F15F1" w:rsidRDefault="000F15F1" w:rsidP="000F15F1">
      <w:pPr>
        <w:numPr>
          <w:ilvl w:val="0"/>
          <w:numId w:val="5"/>
        </w:numPr>
      </w:pPr>
      <w:r w:rsidRPr="000F15F1">
        <w:t>КГБУЗ «Арсеньевская СП», предоставляющая населению платные медицинские услуги, обязана  вести статистический и  бухгалтерский учет и отчетность раздельно по основной деятельности и платным медицинским услугам.</w:t>
      </w:r>
    </w:p>
    <w:p w14:paraId="22B1E56C" w14:textId="77777777" w:rsidR="000F15F1" w:rsidRPr="000F15F1" w:rsidRDefault="000F15F1" w:rsidP="000F15F1">
      <w:pPr>
        <w:numPr>
          <w:ilvl w:val="0"/>
          <w:numId w:val="5"/>
        </w:numPr>
      </w:pPr>
      <w:r w:rsidRPr="000F15F1">
        <w:t>Контроль за организацией и качеством выполнения платных медицинских услуг населению, а также ценой и правильностью взимания платы с населения осуществляет в пределах своей компетенции, на   которые   в   соответствии    с   законом   и иными правовыми актами РФ возложена про деятельности медицинских учреждений.</w:t>
      </w:r>
    </w:p>
    <w:p w14:paraId="1DBB2ACA" w14:textId="77777777" w:rsidR="000F15F1" w:rsidRPr="000F15F1" w:rsidRDefault="000F15F1" w:rsidP="000F15F1">
      <w:pPr>
        <w:numPr>
          <w:ilvl w:val="0"/>
          <w:numId w:val="5"/>
        </w:numPr>
      </w:pPr>
      <w:r w:rsidRPr="000F15F1">
        <w:t>Цены за платные медицинские услуги рассчитываются экономистом бухгалтерии и руководителем ЛПУ, директором ДЗ АПК.</w:t>
      </w:r>
    </w:p>
    <w:p w14:paraId="306556F5" w14:textId="77777777" w:rsidR="000F15F1" w:rsidRPr="000F15F1" w:rsidRDefault="000F15F1" w:rsidP="000F15F1">
      <w:pPr>
        <w:numPr>
          <w:ilvl w:val="0"/>
          <w:numId w:val="5"/>
        </w:numPr>
      </w:pPr>
      <w:r w:rsidRPr="000F15F1">
        <w:t>Предоставление, платных медицинских услуг оформляется договором,     которым     регламентируются    условия    и    сроки   их получения, порядок расчетов, права, обязанности и ответственность сторон. КГБУЗ «Арсеньевская СП» обязана выдать «Пациенту»/«Потребителю» кассовый чек или квитанцию, подтверждающие прием наличных денег.</w:t>
      </w:r>
    </w:p>
    <w:p w14:paraId="3AC5CB19" w14:textId="77777777" w:rsidR="000F15F1" w:rsidRPr="000F15F1" w:rsidRDefault="000F15F1" w:rsidP="000F15F1">
      <w:pPr>
        <w:numPr>
          <w:ilvl w:val="0"/>
          <w:numId w:val="5"/>
        </w:numPr>
      </w:pPr>
      <w:r w:rsidRPr="000F15F1">
        <w:t>Понятие «потребитель» применяется в соответствии с Законом РФ «О Защите прав потребителей». Потребители, пользующиеся платными медицинскими услугами, вправе требовать предоставления услуг надлежащего качества, сведений о наличии лицензии и сертификата, расчета стоимости оказываемых услуг.</w:t>
      </w:r>
    </w:p>
    <w:p w14:paraId="510D4C9B" w14:textId="77777777" w:rsidR="000F15F1" w:rsidRPr="000F15F1" w:rsidRDefault="000F15F1" w:rsidP="000F15F1">
      <w:r w:rsidRPr="000F15F1">
        <w:t>Потребители, пользующиеся платными медицинскими услугами, обязаны:</w:t>
      </w:r>
    </w:p>
    <w:p w14:paraId="0640BDF0" w14:textId="77777777" w:rsidR="000F15F1" w:rsidRPr="000F15F1" w:rsidRDefault="000F15F1" w:rsidP="000F15F1">
      <w:pPr>
        <w:numPr>
          <w:ilvl w:val="0"/>
          <w:numId w:val="6"/>
        </w:numPr>
      </w:pPr>
      <w:r w:rsidRPr="000F15F1">
        <w:t>оплатить стоимость предоставляемой медицинской услуги;</w:t>
      </w:r>
    </w:p>
    <w:p w14:paraId="7CC35BAD" w14:textId="77777777" w:rsidR="000F15F1" w:rsidRPr="000F15F1" w:rsidRDefault="000F15F1" w:rsidP="000F15F1">
      <w:pPr>
        <w:numPr>
          <w:ilvl w:val="0"/>
          <w:numId w:val="6"/>
        </w:numPr>
      </w:pPr>
      <w:r w:rsidRPr="000F15F1">
        <w:t>выполнять требования, обеспечивающие качественное предоставление платной медицинской       услуги,       включая     сообщение необходимых для этого сведений.</w:t>
      </w:r>
    </w:p>
    <w:p w14:paraId="6DA10497" w14:textId="77777777" w:rsidR="000F15F1" w:rsidRPr="000F15F1" w:rsidRDefault="000F15F1" w:rsidP="000F15F1">
      <w:r w:rsidRPr="000F15F1">
        <w:t>В соответствии с законодательством РФ КГБУЗ «Арсеньевская СП»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РФ, а также в случае причинения вреда здоровью и жизни потребителя.</w:t>
      </w:r>
    </w:p>
    <w:p w14:paraId="553A01BA" w14:textId="77777777" w:rsidR="000F15F1" w:rsidRPr="000F15F1" w:rsidRDefault="000F15F1" w:rsidP="000F15F1">
      <w:pPr>
        <w:numPr>
          <w:ilvl w:val="0"/>
          <w:numId w:val="7"/>
        </w:numPr>
      </w:pPr>
      <w:r w:rsidRPr="000F15F1">
        <w:t xml:space="preserve">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w:t>
      </w:r>
      <w:r w:rsidRPr="000F15F1">
        <w:lastRenderedPageBreak/>
        <w:t>здоровью и жизни, а также о компенсации за причиненный моральный вред  в соответствии с  законодательством РФ и настоящими Правилами.</w:t>
      </w:r>
    </w:p>
    <w:p w14:paraId="2D611390" w14:textId="77777777" w:rsidR="000F15F1" w:rsidRPr="000F15F1" w:rsidRDefault="000F15F1" w:rsidP="000F15F1">
      <w:pPr>
        <w:numPr>
          <w:ilvl w:val="0"/>
          <w:numId w:val="7"/>
        </w:numPr>
      </w:pPr>
      <w:r w:rsidRPr="000F15F1">
        <w:t>При несоблюдении  КГБУЗ «Арсеньевская  СП» обязательств по срокам с исполнения услуг потребитель вправе по своему выбору:</w:t>
      </w:r>
    </w:p>
    <w:p w14:paraId="003850BC" w14:textId="77777777" w:rsidR="000F15F1" w:rsidRPr="000F15F1" w:rsidRDefault="000F15F1" w:rsidP="000F15F1">
      <w:pPr>
        <w:numPr>
          <w:ilvl w:val="0"/>
          <w:numId w:val="8"/>
        </w:numPr>
      </w:pPr>
      <w:r w:rsidRPr="000F15F1">
        <w:t>назначить новый срок оказания услуг;</w:t>
      </w:r>
    </w:p>
    <w:p w14:paraId="0B7DF279" w14:textId="77777777" w:rsidR="000F15F1" w:rsidRPr="000F15F1" w:rsidRDefault="000F15F1" w:rsidP="000F15F1">
      <w:pPr>
        <w:numPr>
          <w:ilvl w:val="0"/>
          <w:numId w:val="8"/>
        </w:numPr>
      </w:pPr>
      <w:r w:rsidRPr="000F15F1">
        <w:t>потребовать уменьшения стоимости предоставленной услуги;</w:t>
      </w:r>
    </w:p>
    <w:p w14:paraId="79CBCBF2" w14:textId="77777777" w:rsidR="000F15F1" w:rsidRPr="000F15F1" w:rsidRDefault="000F15F1" w:rsidP="000F15F1">
      <w:pPr>
        <w:numPr>
          <w:ilvl w:val="0"/>
          <w:numId w:val="8"/>
        </w:numPr>
      </w:pPr>
      <w:r w:rsidRPr="000F15F1">
        <w:t>потребовать исполнения услуги другим специалистом;</w:t>
      </w:r>
    </w:p>
    <w:p w14:paraId="1A5BEFC7" w14:textId="77777777" w:rsidR="000F15F1" w:rsidRPr="000F15F1" w:rsidRDefault="000F15F1" w:rsidP="000F15F1">
      <w:pPr>
        <w:numPr>
          <w:ilvl w:val="0"/>
          <w:numId w:val="8"/>
        </w:numPr>
      </w:pPr>
      <w:r w:rsidRPr="000F15F1">
        <w:t>расторгнуть договор и потребовать возмещения ущерба.</w:t>
      </w:r>
    </w:p>
    <w:p w14:paraId="540A6D00" w14:textId="77777777" w:rsidR="000F15F1" w:rsidRPr="000F15F1" w:rsidRDefault="000F15F1" w:rsidP="000F15F1">
      <w:r w:rsidRPr="000F15F1">
        <w:t>Претензии  и  споры,  возникающие   между   потребителем   и КГБУЗ «Арсеньевская СП» разрешаются по соглашению сторон или в судебном порядке в соответствии с законодательством РФ.</w:t>
      </w:r>
    </w:p>
    <w:p w14:paraId="2F046C52" w14:textId="77777777" w:rsidR="000F15F1" w:rsidRPr="000F15F1" w:rsidRDefault="000F15F1" w:rsidP="000F15F1">
      <w:pPr>
        <w:numPr>
          <w:ilvl w:val="0"/>
          <w:numId w:val="9"/>
        </w:numPr>
      </w:pPr>
      <w:r w:rsidRPr="000F15F1">
        <w:t>КГБУЗ «Арсеньевская СП»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предусмотренных законом.</w:t>
      </w:r>
    </w:p>
    <w:p w14:paraId="57BC5F07" w14:textId="77777777" w:rsidR="000F15F1" w:rsidRPr="000F15F1" w:rsidRDefault="000F15F1" w:rsidP="000F15F1">
      <w:r w:rsidRPr="000F15F1">
        <w:t>За  невыполнение  настоящего  Постановления КГБУЗ «Арсеньевская СП»  в  установленном  порядке  может  быть  лишено  лицензии или права предоставления населению платных медицинских услуг.</w:t>
      </w:r>
    </w:p>
    <w:p w14:paraId="70967631" w14:textId="77777777" w:rsidR="000F15F1" w:rsidRPr="000F15F1" w:rsidRDefault="000F15F1" w:rsidP="000F15F1">
      <w:pPr>
        <w:numPr>
          <w:ilvl w:val="0"/>
          <w:numId w:val="10"/>
        </w:numPr>
      </w:pPr>
      <w:r w:rsidRPr="000F15F1">
        <w:t>КГБУЗ «Арсеньевская         СП»  вносит предложения в Департамент здравоохранение         администрации   Приморского края о необходимости  пересмотра  и  утверждении цен на  прежние  и  новые виды платных медицинских услуг, с предоставлением экономических обоснований и расчетной документации.</w:t>
      </w:r>
    </w:p>
    <w:p w14:paraId="79875ADB" w14:textId="77777777" w:rsidR="00DE1F2B" w:rsidRDefault="00DE1F2B">
      <w:bookmarkStart w:id="0" w:name="_GoBack"/>
      <w:bookmarkEnd w:id="0"/>
    </w:p>
    <w:sectPr w:rsidR="00DE1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7E3C"/>
    <w:multiLevelType w:val="multilevel"/>
    <w:tmpl w:val="231E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70A74"/>
    <w:multiLevelType w:val="multilevel"/>
    <w:tmpl w:val="5D9820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A5018"/>
    <w:multiLevelType w:val="multilevel"/>
    <w:tmpl w:val="D8500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53E27"/>
    <w:multiLevelType w:val="multilevel"/>
    <w:tmpl w:val="48984A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13029B"/>
    <w:multiLevelType w:val="multilevel"/>
    <w:tmpl w:val="225441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B66290"/>
    <w:multiLevelType w:val="multilevel"/>
    <w:tmpl w:val="F5E6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D853E8"/>
    <w:multiLevelType w:val="multilevel"/>
    <w:tmpl w:val="631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48447F"/>
    <w:multiLevelType w:val="multilevel"/>
    <w:tmpl w:val="12905D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1F7E36"/>
    <w:multiLevelType w:val="multilevel"/>
    <w:tmpl w:val="66A4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4F21A0"/>
    <w:multiLevelType w:val="multilevel"/>
    <w:tmpl w:val="441A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7"/>
  </w:num>
  <w:num w:numId="4">
    <w:abstractNumId w:val="9"/>
  </w:num>
  <w:num w:numId="5">
    <w:abstractNumId w:val="2"/>
  </w:num>
  <w:num w:numId="6">
    <w:abstractNumId w:val="0"/>
  </w:num>
  <w:num w:numId="7">
    <w:abstractNumId w:val="1"/>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13"/>
    <w:rsid w:val="000F15F1"/>
    <w:rsid w:val="00B44713"/>
    <w:rsid w:val="00DE1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03AE5-B426-4933-A3AF-70E16AA9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6026">
      <w:bodyDiv w:val="1"/>
      <w:marLeft w:val="0"/>
      <w:marRight w:val="0"/>
      <w:marTop w:val="0"/>
      <w:marBottom w:val="0"/>
      <w:divBdr>
        <w:top w:val="none" w:sz="0" w:space="0" w:color="auto"/>
        <w:left w:val="none" w:sz="0" w:space="0" w:color="auto"/>
        <w:bottom w:val="none" w:sz="0" w:space="0" w:color="auto"/>
        <w:right w:val="none" w:sz="0" w:space="0" w:color="auto"/>
      </w:divBdr>
    </w:div>
    <w:div w:id="7018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7975</Characters>
  <Application>Microsoft Office Word</Application>
  <DocSecurity>0</DocSecurity>
  <Lines>66</Lines>
  <Paragraphs>18</Paragraphs>
  <ScaleCrop>false</ScaleCrop>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2019-06-28T10:07:00Z</dcterms:created>
  <dcterms:modified xsi:type="dcterms:W3CDTF">2019-06-28T10:07:00Z</dcterms:modified>
</cp:coreProperties>
</file>