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CA" w:rsidRDefault="007A0DCA" w:rsidP="007A0DCA">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Правила внутреннего распорядка для пациентов в стационаре</w:t>
      </w:r>
    </w:p>
    <w:p w:rsidR="007A0DCA" w:rsidRDefault="007A0DCA" w:rsidP="007A0DCA">
      <w:pPr>
        <w:pStyle w:val="a3"/>
        <w:shd w:val="clear" w:color="auto" w:fill="FFFFFF"/>
        <w:spacing w:before="0" w:beforeAutospacing="0" w:after="150" w:afterAutospacing="0"/>
        <w:jc w:val="center"/>
        <w:rPr>
          <w:rFonts w:ascii="Helvetica" w:hAnsi="Helvetica" w:cs="Helvetica"/>
          <w:color w:val="333333"/>
          <w:sz w:val="21"/>
          <w:szCs w:val="21"/>
        </w:rPr>
      </w:pPr>
      <w:r>
        <w:rPr>
          <w:rStyle w:val="a4"/>
          <w:rFonts w:ascii="Helvetica" w:hAnsi="Helvetica" w:cs="Helvetica"/>
          <w:color w:val="333333"/>
          <w:sz w:val="21"/>
          <w:szCs w:val="21"/>
        </w:rPr>
        <w:t>ФГБУЗ Больницы КНЦ СО РАН</w:t>
      </w:r>
    </w:p>
    <w:p w:rsidR="007A0DCA" w:rsidRDefault="007A0DCA" w:rsidP="007A0DCA">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Общие положения.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1.1. Правила внутреннего распорядка для пациентов в ФГБУЗ Больницы КНЦ СО РАН (далее по тексту — Правила) являются организационно-правовым документом, регламентирующим нормы поведения пациента во время нахождения на лечении в стационаре Больницы КНЦ СО РАН (далее по тексту – учреждение)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1.3. Соблюдение настоящих Правил является обязательным для всех пациентов и посетителей учреждения.</w:t>
      </w:r>
    </w:p>
    <w:p w:rsidR="007A0DCA" w:rsidRDefault="007A0DCA" w:rsidP="007A0DCA">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2. Правила поведения пациента</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2.</w:t>
      </w:r>
      <w:proofErr w:type="gramStart"/>
      <w:r>
        <w:rPr>
          <w:rFonts w:ascii="Helvetica" w:hAnsi="Helvetica" w:cs="Helvetica"/>
          <w:color w:val="333333"/>
          <w:sz w:val="21"/>
          <w:szCs w:val="21"/>
          <w:u w:val="single"/>
        </w:rPr>
        <w:t>1.Пациент</w:t>
      </w:r>
      <w:proofErr w:type="gramEnd"/>
      <w:r>
        <w:rPr>
          <w:rFonts w:ascii="Helvetica" w:hAnsi="Helvetica" w:cs="Helvetica"/>
          <w:color w:val="333333"/>
          <w:sz w:val="21"/>
          <w:szCs w:val="21"/>
          <w:u w:val="single"/>
        </w:rPr>
        <w:t xml:space="preserve"> имеет право на:</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2.1.2. выбор лечащего врача в соответствии с действующим законодательством Российской Федерации;</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2.1.3. диагностику, лечение, медицинскую реабилитацию в учреждении, в условиях, соответствующих санитарно-гигиеническим требованиям;</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2.1.4. получение консультаций врачей-специалистов;</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2.1.5. облегчение боли, связанной с заболеванием и (или) медицинским вмешательством, доступными методами и лекарственными препаратами;</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2.1.7. защиту сведений, составляющих врачебную тайну;</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2.1.8. отказ от медицинского вмешательства;</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2.1.9. возмещение вреда, причиненного здоровью при оказании ему медицинской помощи;</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2.1.10. получение копий справок, медицинских заключений, выписки из истории болезни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2.1.11.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2.1.13. иные права граждан в сфере охраны здоровья, установленные федеральным законодательством РФ.</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2.2. Пациент обязан:</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2.2.1. при госпитализации сдать вещи на хранение в гардероб (ценные вещи, деньги на хранение не принимаются, за их утрату администрация ответственности не несет);</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2.2.2. соблюдать внутренний распорядок работы учреждения, тишину, чистоту и порядок;</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2.2.3. выполнять требования и предписания лечащего врача;</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2.2.4. соблюдать рекомендуемую врачом диету;</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2.2.5. соблюдать режим лечения;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2.2.6. сотрудничать с лечащим врачом на всех этапах оказания медицинской помощи;</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2.2.7. оформлять в установленном порядке свое информированное добровольное согласие на медицинское вмешательство, отказ от медицинского вмешательства, согласие на обработку персональных данных;</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2.2.8. своевременно ставить в известность лечащего врача (дежурного врача) об ухудшении состояния здоровья;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2.2.9. уважительно относиться к медицинским работникам, проявлять доброжелательное и вежливое отношение к другим пациентам;</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2.2.10. бережно относиться к имуществу учреждения;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2.2.11. выполнять требования пожарной безопасности. В случае возникновения пожара или его признаков (дыма, запаха горения, тления и т.н.) немедленно сообщить об этом дежурному медицинскому работнику или лечащему врачу и покинуть помещение;</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2.2.12. содержать в чистоте и порядке свою кровать и прикроватную тумбочку;</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2.2.13. встречаться с посетителями в специально отведенном помещении в установленное время: рабочие дни – с 17.00 час. до 19.00 час., в выходные и праздничные дни – с 10.00 час. до 13.00 час. (за исключением периодов карантина);</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2.2.14. получать продукты от посетителей только согласно списку разрешенных к передаче продуктов или по разрешению лечащего врача и хранить в специально выделенном холодильнике. Продукты должны быть упакованы в пакет, на котором должны значиться фамилия, имя, отчество пациента, номер палаты;</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2.2.15. принимать пищу в буфете-столовой в установленное распорядком время (в палате принимают пищу пациенты в тяжелом состоянии с разрешения лечащего врача);</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2.2.16. соблюдать санитарно-гигиенические нормы пользования холодильником, бытовыми коммуникациями (душ, туалетная комната).</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2.2.17. соблюдать иные обязанности граждан в сфере охраны здоровья, установленные федеральным законодательством РФ.</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2.3. </w:t>
      </w:r>
      <w:r>
        <w:rPr>
          <w:rFonts w:ascii="Helvetica" w:hAnsi="Helvetica" w:cs="Helvetica"/>
          <w:color w:val="333333"/>
          <w:sz w:val="21"/>
          <w:szCs w:val="21"/>
          <w:u w:val="single"/>
        </w:rPr>
        <w:t>Пациентам и посетителям запрещается: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2.3.1. проносить в здания учреждения огнестрельное, газовое и холодное оружие, ядовитые, радиоактивные, химические и взрывчатые вещества, спиртные напитки и иные предметы и </w:t>
      </w:r>
      <w:r>
        <w:rPr>
          <w:rFonts w:ascii="Helvetica" w:hAnsi="Helvetica" w:cs="Helvetica"/>
          <w:color w:val="333333"/>
          <w:sz w:val="21"/>
          <w:szCs w:val="21"/>
        </w:rPr>
        <w:lastRenderedPageBreak/>
        <w:t>средства, наличие которых у посетителя либо их применение (использование) может представлять угрозу для безопасности окружающих;</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2.3.2. иметь при себе крупногабаритные предметы (в </w:t>
      </w:r>
      <w:proofErr w:type="spellStart"/>
      <w:r>
        <w:rPr>
          <w:rFonts w:ascii="Helvetica" w:hAnsi="Helvetica" w:cs="Helvetica"/>
          <w:color w:val="333333"/>
          <w:sz w:val="21"/>
          <w:szCs w:val="21"/>
        </w:rPr>
        <w:t>т.ч</w:t>
      </w:r>
      <w:proofErr w:type="spellEnd"/>
      <w:r>
        <w:rPr>
          <w:rFonts w:ascii="Helvetica" w:hAnsi="Helvetica" w:cs="Helvetica"/>
          <w:color w:val="333333"/>
          <w:sz w:val="21"/>
          <w:szCs w:val="21"/>
        </w:rPr>
        <w:t>. хозяйственные сумки, рюкзаки, вещевые мешки, чемоданы, корзины и т.п.);</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2.3.3. применять открытый огонь в помещениях и на территории учреждения;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2.3.4. пользоваться любыми электронагревательными приборами;</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2.3.5. находиться в служебных помещениях, подвале, помещениях учреждения, в которых осуществляются ремонтные работы;</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2.3.6. пользоваться служебным телефоном учреждения;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2.3.7. курить на территории, в зданиях и помещениях учреждения;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2.3.8. распивать спиртные напитки, употреблять наркотические средства, психотропные и токсические вещества;</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2.3.9. появляться на территории и в помещениях учреждения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2.3.10. размещать в помещениях и на территории учреждения объявления без разрешения администрации учреждения;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2.3.11. производить фото- и видеосъемку без предварительного разрешения учреждения;</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2.3.12. находиться в верхней одежде в помещениях стационара, без сменной обуви;</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2.3.13. покидать учреждение без разрешения заведующего стационаром. Самовольный уход пациента из стационара расценивается как отказ от медицинской помощи с соответствующими последствиями, за которые учреждение ответственности не несет;</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2.3.14. хранить в палате ценные вещи. Администрация учреждения за сохранность денег и ценных вещей ответственности не несет;</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2.3.15. Посещение пациентов, находящихся на строгом постельном режиме, допускается только с разрешения лечащего врача и заведующего отделением, при наличии сменной обуви (бахил) и халата.</w:t>
      </w:r>
    </w:p>
    <w:p w:rsidR="007A0DCA" w:rsidRDefault="007A0DCA" w:rsidP="007A0DCA">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3. Ответственность</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пациент может быть досрочно выписан с соответствующей отметкой в истории болезни и листке нетрудоспособности.</w:t>
      </w:r>
    </w:p>
    <w:p w:rsidR="007A0DCA" w:rsidRDefault="007A0DCA" w:rsidP="007A0DC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BE6B8F" w:rsidRPr="007A0DCA" w:rsidRDefault="00BE6B8F" w:rsidP="007A0DCA">
      <w:bookmarkStart w:id="0" w:name="_GoBack"/>
      <w:bookmarkEnd w:id="0"/>
    </w:p>
    <w:sectPr w:rsidR="00BE6B8F" w:rsidRPr="007A0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44"/>
    <w:rsid w:val="00506244"/>
    <w:rsid w:val="007A0DCA"/>
    <w:rsid w:val="00BE6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7C619-547D-4E27-A450-61AE73F8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0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69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7867</Characters>
  <Application>Microsoft Office Word</Application>
  <DocSecurity>0</DocSecurity>
  <Lines>65</Lines>
  <Paragraphs>18</Paragraphs>
  <ScaleCrop>false</ScaleCrop>
  <Company>SPecialiST RePack</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2019-09-11T09:01:00Z</dcterms:created>
  <dcterms:modified xsi:type="dcterms:W3CDTF">2019-09-11T09:01:00Z</dcterms:modified>
</cp:coreProperties>
</file>