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8" w:rsidRPr="00E57578" w:rsidRDefault="00E57578" w:rsidP="00E57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ГБУЗ «Консультативно-диагностическая поликлиника № 121 Департамента здравоохранения города Москвы» (ГБУЗ «КДП № 121 ДЗМ»)</w:t>
      </w:r>
    </w:p>
    <w:p w:rsidR="00E57578" w:rsidRPr="00E57578" w:rsidRDefault="00E57578" w:rsidP="00E57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Лицензия № ЛО-77-01-017424 от 30.01.2019г. на осуществление медицинской деятельности выдана Департаментом здравоохранения города Москвы (Отдел лицензирования: г.Москва, Оружейный пер., д.43)</w:t>
      </w:r>
    </w:p>
    <w:p w:rsidR="00E57578" w:rsidRPr="00E57578" w:rsidRDefault="00E57578" w:rsidP="00E57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ОГРН 1037727020517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Нормативно-правовые акты, регламентирующие предоставление платных медицинских услуг КДП № 121: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Федеральный закон от 21.11.2011г. № 323-ФЗ «Об основах охраны здоровья граждан в Российской Федерации»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Закон РФ от 07.02.1992 № 2300-1 «О защите прав потребителей»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Постановление Правительства РФ от 04.10.2012г. № 1006 «Об утверждении Правил предоставления медицинскими организациями платных медицинских услуг»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Приказ Департамента здравоохранения города Москвы от 02.10.2013г.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ГБУЗ «КДП № 121 ДЗМ» оказывает платные медицинские услуги физическим лицам, юридическим лицам, а также в рамках программ добровольного медицинского страхования.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Желание пациента или юридического лица получить именно платную медицинскую услугу является достаточным основание для оказания медицинских услуг за плату.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Также платные медицинские услуги могут быть оказаны:</w:t>
      </w:r>
    </w:p>
    <w:p w:rsidR="00E57578" w:rsidRPr="00E57578" w:rsidRDefault="00E57578" w:rsidP="00E5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целевых программ;</w:t>
      </w:r>
    </w:p>
    <w:p w:rsidR="00E57578" w:rsidRPr="00E57578" w:rsidRDefault="00E57578" w:rsidP="00E5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условиях анонимности (кроме случаев, предусмотренных законодательством РФ);</w:t>
      </w:r>
    </w:p>
    <w:p w:rsidR="00E57578" w:rsidRPr="00E57578" w:rsidRDefault="00E57578" w:rsidP="00E57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видам и объемам медицинских услуг, не включенных в территориальную программу государственных гарантий бесплатной помощи;</w:t>
      </w:r>
    </w:p>
    <w:p w:rsidR="00E57578" w:rsidRPr="00E57578" w:rsidRDefault="00E57578" w:rsidP="00E57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 иностранных государств, лицам без гражданства;</w:t>
      </w:r>
    </w:p>
    <w:p w:rsidR="00E57578" w:rsidRPr="00E57578" w:rsidRDefault="00E57578" w:rsidP="00E57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полиса обязательного медицинского страхования.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Департаментом здравоохранения города Москвы утвержден Перечень платных услуг, которые могу быть оказаны населению, по следующим направлениям: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Аллергология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Восстановительное лечение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Гастроэнтерология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Гинекология и акушерство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Дерматовенерология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Диетология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Дневной стационар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Инфекционные заболевания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Компьютерная томография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Лабораторные исследования: клинические, биохимические, гормональные, онкомаркеры, бактериальные, инфекционные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Нефрология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Оториноларингология</w:t>
      </w:r>
    </w:p>
    <w:p w:rsidR="00E57578" w:rsidRPr="00E57578" w:rsidRDefault="00E57578" w:rsidP="00E57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Профилактические осмотры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Процедурный кабинет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Психиатрия-наркология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Ревматология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Стоматология терапевтическая, ортопедическая, хирургическая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Травматология, ортопедия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Ультразвуковые исследования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Функциональная диагностика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Цифровая рентгенология и маммография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Эндокринология</w:t>
      </w:r>
    </w:p>
    <w:p w:rsidR="00E57578" w:rsidRPr="00E57578" w:rsidRDefault="00E57578" w:rsidP="00E57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Эндоскопия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настоящее время ГБУЗ «КДП № 121 ДЗМ» оказывает платные медицинские услуги по хирургии, эндоскопии, урологии, офтальмологии, первичным и периодическим медицинским осмотрам, терапии, неврологии, терапевтической и хирургической стоматологии, эндокринологии, гастроэнтерологии, услуги отделения медицинской реабилитации, ультразвуковым исследованиям (УЗИ), акушерству и гинекологии, функциональной диагностике, оториноларингологии, детству, медицинской реабилитации, а также рентгенологическим исследованиям, магнитно-резонансоной томографии (МРТ), компьютерной томографии (КТ),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Хирургическое отделение является структурным подразделением ГБУЗ «КДП № 121 ДЗМ». В отделении ведут прием хирурги, флебологи, ортопеды, урологи, андрологии, эндоскописты и колопроктологи, которые проводят диагностические, экстренные и плановые манипуляции. В филиале № IV функционирует Кабинет диабетической стопы. В головном учреждении развернут операционный блок с дневным стационаром на 7 коек. На базе головного учреждения проводятся стационарзамещающие оперативные вмешательства по иссечению доброкачественных новообразований кожи (атеромы, липомы, невусы и т.д.), флебэктомии, герниопластики при пупочных и паховых грыжах, пункционные биопсии щитовидной железы под контролем УЗИ, консервативное и оперативное лечение заболеваний мочеполовой системы, удаление геморроидальных узлов, папиллом и кондилом перианальной области и анального канала.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Цены на платные медицинские услуги установлены в Прейскуранте, утвержденном главным врачом КДП № 121 ДЗМ.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поликлинике работают врачи 36 специальностей, в том числе 518 врачей и 733 среднего медицинского персонала.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удобства пациентов проводится предварительная запись. Подробную информацию о графике работы врачей можно узнать по телефону: 8-495-256-89-09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Договор на платные медицинские услуги можно заключить в отделении платных медицинских услуг в: 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Головном здании Южнобутовская, 87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№1 по адресу: Плавский пр-д. 3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№2 по адресу: ул. Веневская, 27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№4 по адресу: ул. Коктебельская, 6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№5 по адресу: ул. Брусилова, 15, корп.2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№6 по адресу: ул. Академика Семенова, 13, корп.1</w:t>
      </w:r>
    </w:p>
    <w:p w:rsidR="00E57578" w:rsidRPr="00E57578" w:rsidRDefault="00E57578" w:rsidP="00E57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Филиале №7 по адресу: ул. Ратная, 8г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Режим работы кабинета: пн.-пт.: 08.00-20.00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Претензии по качеству медицинских услуг можно направлять в вышестоящие организации: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"Горячей линии" Главного врача : 8-495-256-89-09</w:t>
      </w:r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Наш адрес: 117042, г.Москва, ул.Южнобутовская, д.87</w:t>
      </w:r>
    </w:p>
    <w:p w:rsidR="00E57578" w:rsidRPr="00E57578" w:rsidRDefault="00E57578" w:rsidP="00E57578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Электронная почта:</w:t>
      </w:r>
      <w:r w:rsidRPr="00E575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5" w:history="1">
        <w:r w:rsidRPr="00E57578">
          <w:rPr>
            <w:rFonts w:ascii="Arial" w:eastAsia="Times New Roman" w:hAnsi="Arial" w:cs="Arial"/>
            <w:b/>
            <w:bCs/>
            <w:color w:val="A23F97"/>
            <w:sz w:val="24"/>
            <w:szCs w:val="24"/>
            <w:u w:val="single"/>
            <w:lang w:eastAsia="ru-RU"/>
          </w:rPr>
          <w:t>info@kdp121.mosgorzdrav.ru</w:t>
        </w:r>
      </w:hyperlink>
    </w:p>
    <w:p w:rsidR="00E57578" w:rsidRPr="00E57578" w:rsidRDefault="00E57578" w:rsidP="00E575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75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Тел.: 8-495-256-89-09 приемная главного врача.</w:t>
      </w:r>
    </w:p>
    <w:p w:rsidR="00F93F6B" w:rsidRDefault="00F93F6B">
      <w:bookmarkStart w:id="0" w:name="_GoBack"/>
      <w:bookmarkEnd w:id="0"/>
    </w:p>
    <w:sectPr w:rsidR="00F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709"/>
    <w:multiLevelType w:val="multilevel"/>
    <w:tmpl w:val="689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9F5"/>
    <w:multiLevelType w:val="multilevel"/>
    <w:tmpl w:val="0BA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D6F6A"/>
    <w:multiLevelType w:val="multilevel"/>
    <w:tmpl w:val="04D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B1DE4"/>
    <w:multiLevelType w:val="multilevel"/>
    <w:tmpl w:val="EB3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34E0E"/>
    <w:multiLevelType w:val="multilevel"/>
    <w:tmpl w:val="4EB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D4"/>
    <w:rsid w:val="001059D4"/>
    <w:rsid w:val="00E57578"/>
    <w:rsid w:val="00F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8DFC-FBAF-48B7-AD25-971E07DC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dp121.mosgor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2019-11-14T07:04:00Z</dcterms:created>
  <dcterms:modified xsi:type="dcterms:W3CDTF">2019-11-14T07:04:00Z</dcterms:modified>
</cp:coreProperties>
</file>