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55" w:rsidRPr="00576455" w:rsidRDefault="00576455" w:rsidP="00576455">
      <w:pPr>
        <w:shd w:val="clear" w:color="auto" w:fill="F7F7F7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</w:pPr>
      <w:r w:rsidRPr="00576455"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  <w:t>Правила внутреннего распорядка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b/>
          <w:bCs/>
          <w:color w:val="FFFFFF"/>
          <w:sz w:val="30"/>
          <w:szCs w:val="30"/>
          <w:shd w:val="clear" w:color="auto" w:fill="008000"/>
          <w:lang w:eastAsia="ru-RU"/>
        </w:rPr>
        <w:t>Правила внутреннего распорядка МБУЗ «Горбольница № 7 города Ростова-на-Дону» для потребителей услуг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 Правила определяют нормы поведения пациентов и иных посетителей в Муниципальном Учреждение Здравоохранения «Городской больницы № 7 города Ростова-на-Дону» (далее Больница)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 Соблюдение настоящих Правил является обязательным. Настоящие Правила размещаются для всеобщего ознакомления на информационных стендах отделений/подразделений Больницы, на сайте Больницы в сети «Интернет».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1. Основные понятия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 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Медицинская помощь – комплекс мероприятий, направленных на поддержание и (или) восстановление здоровья и включающих Услуги медицинского сервиса и услуги, косвенно связанные с медицинскими– услуги гражданам и организациям, выполняемые Больницей в процессе оказания медицинской помощи, но не являющиеся элементами медицинской помощи.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Посетителем Больницы признается любое физическое лицо, временно находящееся в здании или служебном помещении Больницы, в том числе сопровождающее несовершеннолетних, для которого Больница не является местом работы. Несовершеннолетние лица в возрасте до 14 лет могут находиться в зданиях и служебных помещениях Больницы только в сопровождении родителей, близких родственников, опекунов или педагогов (других сопровождающих лиц).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Больнице.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2. Права и обязанности пациента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2.1. Пациент имеет право на: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ФЗ от 21.11.2011г. No 323-ФЗ «Об основах охраны здоровья граждан в Российской Федерации»;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непосредственное ознакомление с медицинской документацией, отражающей  состояние его здоровья, и получать на основании такой документации консультации у  других специалистов;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получение медицинских услуг и иных услуг в рамках программ добровольного медицинского страхования;</w:t>
      </w:r>
    </w:p>
    <w:p w:rsidR="00576455" w:rsidRPr="00576455" w:rsidRDefault="00576455" w:rsidP="0057645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а также иные права, предусмотренные, действующим законодательством Российской Федерации, в том числе ФЗ от 21.11.2011г. No 323-ФЗ «Об основах охраны здоровья граждан в Российской Федерации»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2.2. Пациент обязан: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своевременно обращаться за медицинской помощью;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Больнице;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сообщать врачу всю информацию, необходимую для постановки диагноза и лечения  заболевания;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подписать информированное согласие на медицинское вмешательство либо отказ от такового;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подписать согласие на обработку своих персональных данных;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Больницы;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соблюдать установленный порядок деятельности Больницы и нормы поведения в общественных местах;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посещать подразделения Больницы и медицинские кабинеты в соответствии с установленным графиком их работы;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 посещении медицинских кабинетов желательно надевать на обувь бахилы или переобуваться в сменную обувь;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не допускать проявлений неуважительного отношения к иным пациентам и работникам Больницы;</w:t>
      </w:r>
    </w:p>
    <w:p w:rsidR="00576455" w:rsidRPr="00576455" w:rsidRDefault="00576455" w:rsidP="0057645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бережно относиться к имуществу Больницы, соблюдать чистоту и тишину в помещениях Больницы.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2.3. Пациентам и посетителям, в целях соблюдения общественного порядка,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предупреждения и пресечения террористической деятельности, иных преступлений и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административных правонарушений, соблюдения санитарно-эпидемиологических правил,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обеспечения личной безопасности работников Больницы, пациентов и посетителей в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зданиях и служебных помещениях, запрещается: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находиться в служебных помещениях Больницы без разрешения;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употреблять пищу в коридорах и других помещениях;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курить на крыльце, в коридорах, кабинетах, фойе и др. помещениях Больницы;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играть в азартные игры в помещениях и на территории Больницы;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громко разговаривать, шуметь, хлопать дверями;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оставлять малолетних детей без присмотра;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выносить из помещения Больницы документы, полученные для ознакомления;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размещать в помещениях и на территории Больницы объявления без разрешения администрации Больницы;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Больницы;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выполнять в помещениях Больницы функции торговых агентов, представителей и находиться в помещениях Больницы в иных коммерческих целях;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находиться в помещениях Больницы в верхней одежде, грязной обуви;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преграждать проезд санитарного транспорта к зданиям Больницы;</w:t>
      </w:r>
    </w:p>
    <w:p w:rsidR="00576455" w:rsidRPr="00576455" w:rsidRDefault="00576455" w:rsidP="00576455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запрещается доступ в здание и помещения Больницы лицам в состоянии алкогольного или наркотического опьянения, с агрессивным поведением, </w:t>
      </w: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имеющим внешний вид, не отвечающим санитарно-гигиеническим требованиям. В случае выявления указанных лиц они удаляются из здания и помещений Больницы сотрудниками Больницы и (или) правоохранительных органов.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3. Лечащий врач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Лечащий врач: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организует своевременное квалифицированное обследование и лечение пациента;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предоставляет информацию о состоянии здоровья пациента;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 необходимости созывает консилиум врачей;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576455" w:rsidRPr="00576455" w:rsidRDefault="00576455" w:rsidP="00576455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лечащий врач по согласованию с руководством Больницы (руководителем подразделения Больницы) может отказаться от наблюдения за пациентом и его лечения, если отказ непосредственно не угрожает жизни пациента и здоровью окружающих, в том 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ru-RU"/>
        </w:rPr>
        <w:t>4. Ответственность за нарушение настоящих Правил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случае нарушения пациентами и иными посетителями Правил работники Больницы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76455" w:rsidRPr="00576455" w:rsidRDefault="00576455" w:rsidP="0057645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57645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 Больницы, другим пациентам и посетителям, нарушение общественного порядка в зданиях, служебных помещениях, на 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E90A61" w:rsidRDefault="00E90A61">
      <w:bookmarkStart w:id="0" w:name="_GoBack"/>
      <w:bookmarkEnd w:id="0"/>
    </w:p>
    <w:sectPr w:rsidR="00E9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83B"/>
    <w:multiLevelType w:val="multilevel"/>
    <w:tmpl w:val="61E8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87E84"/>
    <w:multiLevelType w:val="multilevel"/>
    <w:tmpl w:val="9DEE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140A4"/>
    <w:multiLevelType w:val="multilevel"/>
    <w:tmpl w:val="0FC2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70615"/>
    <w:multiLevelType w:val="multilevel"/>
    <w:tmpl w:val="15EC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2C"/>
    <w:rsid w:val="002B322C"/>
    <w:rsid w:val="00576455"/>
    <w:rsid w:val="00E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65BB-C545-4D1A-9FB8-AE79463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455"/>
    <w:rPr>
      <w:b/>
      <w:bCs/>
    </w:rPr>
  </w:style>
  <w:style w:type="paragraph" w:customStyle="1" w:styleId="rtejustify">
    <w:name w:val="rtejustify"/>
    <w:basedOn w:val="a"/>
    <w:rsid w:val="005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2019-11-20T12:44:00Z</dcterms:created>
  <dcterms:modified xsi:type="dcterms:W3CDTF">2019-11-20T12:44:00Z</dcterms:modified>
</cp:coreProperties>
</file>