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Положения о порядке и условия предоставления платных медицинских услуг</w:t>
      </w:r>
    </w:p>
    <w:p w:rsidR="00C72378" w:rsidRPr="00C72378" w:rsidRDefault="00C72378" w:rsidP="00C7237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Настоящее Положение разработано в соответствии с Постановлением  Правительства Российской Федерации от 04.10.2012 № 1006 «Об утверждении Правил предоставления медицинскими организациями платных медицинских услуг»; Федеральным законом Российской Федерации от 21 ноября 2011 г. № 323-ФЗ «Об основах охраны здоровья граждан в Российской Федерации»,  Федеральным  Законом  РФ от 07.02.1992 № 2300-1 (ред. от 13.07.2015) «О защите прав потребителей».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«Платные медицинские услуги» — 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«Заказчик» 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физическое (юридическое) лицо, имеющее намерение получить, либо получающее платные медицинские услуги лично в соответствии с договором. Заказчик, получающий платные медицинские услуги, является пациентом, на которого распространяется действие </w:t>
      </w:r>
      <w:hyperlink r:id="rId5" w:history="1">
        <w:r w:rsidRPr="00C72378">
          <w:rPr>
            <w:rFonts w:ascii="Open Sans" w:eastAsia="Times New Roman" w:hAnsi="Open Sans" w:cs="Times New Roman"/>
            <w:color w:val="BF4D28"/>
            <w:sz w:val="21"/>
            <w:szCs w:val="21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 «Об основах охраны здоровья граждан в Российской Федерации»;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«Исполнитель» — 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медицинская организация, предоставляющая платные медицинские услуги Заказчику.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Платные медицинские услуги оказываются Учреждением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как с физическими, так и с юридическими лицами.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№ 2300-1  «О защите прав потребителей» (ред. от 13.07.2015 г.).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Основания и условия предоставления платных медицинских услуг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2.1. Платные медицинские услуги предоставляются при условии: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выполнения плановых показателей по осуществлению основной лечебно-диагностической деятельности по предоставлению бесплатной медицинской помощи за последний полный календарный год;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предоставления в доступной форме информации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оказания медицинских услуг, не входящие в Программу государственных гарантий и финансируемые за счет средств граждан, организаций, добровольного медицинского страхования Программы государственных гарантий оказания населению Нижегородской области бесплатной медицинской помощи, по инициативе Заказчика.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2.2. за плату предоставляются  медицинские услуги, не входящие в Программу государственных гарантий и финансируемые за счет средств граждан, организаций, добровольного медицинского страхования  Программы государственных гарантий оказания населению Нижегородской области бесплатной медицинской помощи на соответствующий год.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2.3. Виды средств и материалов, подлежащих предоставлению гражданам за плату в стационаре: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 xml:space="preserve">- лекарственные средства, не входящие в Перечень жизненно необходимых и важнейших лекарственных средств, применяемых при оказании медицинской помощи в рамках Программы государственных гарантий оказания населению Нижегородской области бесплатной медицинской 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помощи (при наличии зафиксированного в медицинской карте отказа пациента от лечения альтернативными и бесплатными для него препаратами, входящими в указанный Перечень);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расходные материалы, средства, конструкции, протезы и т.п. (при наличии зафиксированного в медицинской карте отказа пациента от лечения с применением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альтернативных и бесплатных для него методов и средств).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2.4. Основанием предоставления платных медицинских услуг является желание гражданина получить конкретную услугу именно на платной основе, оформленное в виде договора.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 этом до сведения граждан должна быть доведена информация о правилах оказания данных видов медицинской помощи в Учреждении, обеспечивающем реализацию Программы государственных гарантий оказания гражданам Российской Федерации бесплатной медицинской помощи. При заключении договора до сведения граждан должна быть доведена конкретная информация о возможности и порядке получения медицинских услуг на бесплатной основе в Учреждении. Факт доведения до сведения граждан указанной информации должен быть зафиксирован в договоре.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2.5. Учреждение имеет право предоставлять платные медицинские услуги: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а) на иных условиях, чем предусмотрено программой, территориальными программами и (или) целевыми программами, по желанию заказчика, включая в том числе: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г) при самостоятельном обращении за получением медицинских услуг, за исключением случаев и порядка, предусмотренных </w:t>
      </w:r>
      <w:hyperlink r:id="rId6" w:anchor="block_21" w:history="1">
        <w:r w:rsidRPr="00C72378">
          <w:rPr>
            <w:rFonts w:ascii="Open Sans" w:eastAsia="Times New Roman" w:hAnsi="Open Sans" w:cs="Times New Roman"/>
            <w:color w:val="BF4D28"/>
            <w:sz w:val="21"/>
            <w:szCs w:val="21"/>
            <w:u w:val="single"/>
            <w:bdr w:val="none" w:sz="0" w:space="0" w:color="auto" w:frame="1"/>
            <w:lang w:eastAsia="ru-RU"/>
          </w:rPr>
          <w:t>статьей 21</w:t>
        </w:r>
      </w:hyperlink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 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Информация об исполнителе и предоставляемых им медицинских услугах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3.1. Исполнитель обязан предоставить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 информацию, содержащую следующие сведения: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наименование Учреждения;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адрес места нахождения Учреждения;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данные документа, подтверждающего факт внесения сведений об Учреждении в Единый государственный реестр юридических лиц, с указанием органа, осуществившего государственную регистрацию;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о режиме работы Учреждения;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график работы медицинских работников, участвующих  в предоставлении платных медицинских услуг;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br/>
        <w:t>-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перечень платных медицинских услуг с указанием цен в рублях, сведения об условиях, порядке, форме предоставления медицинских услуг и порядке их оплаты.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порядок и условия предоставления медицинской помощи в соответствии с программой и территориальной программой;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-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благополучиячеловека.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br/>
      </w: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3.2. Учреждения обязаны обеспечивать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РФ.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3.3. Предоставление платных медицинских услуг Учреждениями осуществляется только при наличии у них лицензии на конкретный вид медицинской помощи.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3.4. Оказание платных медицинских услуг может производиться как в Учреждении, так и на дому (в рамках перечня лицензированных видов помощи).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3.5.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3.6.Исполнитель предоставляет для ознакомления по требованию потребителя и (или) заказчика: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а) копию учредительного документа медицинской организации —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3.7.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г)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3.8. Платные медицинские услуги предоставляются при наличии информированного добровольного согласия Заказчика (или его законного представителя), данного в порядке, установленном </w:t>
      </w:r>
      <w:hyperlink r:id="rId7" w:anchor="block_20" w:history="1">
        <w:r w:rsidRPr="00C72378">
          <w:rPr>
            <w:rFonts w:ascii="Open Sans" w:eastAsia="Times New Roman" w:hAnsi="Open Sans" w:cs="Times New Roman"/>
            <w:color w:val="BF4D28"/>
            <w:sz w:val="21"/>
            <w:szCs w:val="21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 Российской Федерации об охране здоровья граждан.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3.9.  Оказание платных услуг работниками Учреждения, работающими в учреждении по совместительству, осуществляется в свободное от основной работы время с обязательными ведением раздельных графиков работы по основному месту работы и по оказанию платных услуг.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 порядке исключения допускается оказание платных медицинских услуг в основное рабочее время путем  выполнения работником дополнительной работы, если в силу особенностей процесса оказания медицинской помощи невозможно организовать предоставление медицинских услуг за плату во внерабочее время и это не создает препятствий для получения бесплатной медицинской помощи лицам, имеющим на это право;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3.10. Платные медицинские услуги оказываются Учреждением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 Договор может быть заключен как с физическими, так и с юридическими лицами.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Договор о предоставлении платных медицинских услуг заключается в простой письменной форме. Договор составляется в двух экземплярах, один из которых вручается получателю услуг.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Договор о предоставлении платных медицинских услуг, заключаемый Учреждением, содержит конкретные условия оказания медицинских услуг, которые доводятся до сведения граждан в доступной, понятной форме.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Договоры могут быть заключены на платное комплексное медицинское обслуживание юридических лиц (прикрепленный контингент), а также отдельных граждан.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3.11. При предоставлении платных медицинских услуг при необходимости могут выдаваться листки временной нетрудоспособности в установленном порядке.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3.12.Порядок предоставления платных медицинских услуг в отдельных подразделениях: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Амбулаторно-поликлиническая служба.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Оказание платных медицинских услуг осуществляется в соответствии с утвержденными главным врачом Правилами внутреннего трудового распорядка, в части, касающейся поликлиник, и расписаниями приема специалистов по профилям.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Параклиника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Оказание платных медицинских услуг в параклинических кабинетах и отделениях: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 рабочее время- специалистами, занимающими хозрасчетные ставки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 рабочее время – специалистами, занимающими ставки, финансируемые из бюджета и ОМС, в случае, если в силу особенностей технологии процесса оказание медицинской помощи ограничено рамками основного рабочего времени Учреждения или за счет интенсивности труда без ущерба для оказания бесплатной медицинской помощи.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Часы работы медицинского персонала, оказывающего платные услуги во время основной работы, продляются на время, затраченное на их предоставление.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lastRenderedPageBreak/>
        <w:t>Стационар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Оказание платных медицинских услуг в стационаре в связи с особенностями технологического процесса осуществляется в основное рабочее время.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Часы работы медицинского персонала, оказывающего платные услуги во время основной работы, продляются на время, затраченное на их предоставление.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Бухгалтерский учет  и отчетность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4.1. Бухгалтерский учет и отчетность результатов предоставляемых услуг за плату ведется отделом бухгалтерского учета Учреждения в соответствии с требованиями Инструкции по бюджетному учету, утвержденной приказом Министерства финансов РФ от 16.12.2010 № 174 н и иными нормативными документами. Бухгалтерский и статистический учет по платным медицинским услугам и основной деятельности ведется раздельно.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4.2. Источниками финансовых средств при оказании платных медицинских услуг являются средства организаций, личные средства граждан, иные разрешенные законодательством источники.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4.3. Средства, полученные за оказание платных медицинских услуг, поступают на счета по предпринимательской и иной приносящей доход деятельности. Наличные денежные средства за оказание платных медицинских услуг, поступающие в кассу Учреждения, также зачисляются на лицевой счет по предпринимательской и иной приносящей доход деятельности. Все средства за оказание платных услуг отражаются на лицевых счетах Учреждений, открытых в Главном управлении казначейства министерства финансов Нижегородской области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4.4.Основанием для оплаты труда персонала служат документы, подтверждающие отработанное время, объем выполненной работы, подписанные руководителями подразделений, платежные ведомости, утвержденные руководителем Учреждения.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4.5.Ответственными за организацию бухгалтерского учета в Учреждениях по платным медицинским услугам, за соблюдение законодательства при выполнении финансово-хозяйственных операций являются руководители Учреждений.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4.6.Ответственными за ведение бухгалтерского учета, своевременное представление полной и достоверной бухгалтерской отчетности по платным медицинским услугам является главный бухгалтер Учреждения.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5. Расчеты при оказании платных медицинских услуг.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5.1.Оплата  медицинских  услуг производится  по Прейскуранту, утвержденному руководителем Учреждения.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5.2. Оплата за оказанные медицинские услуги может производиться либо путем безналичного перечисления денежных средств на расчетный счет Учреждения, по указанным реквизитам, Либо наличными денежными средствами в кассу Учреждения.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5.3.В случае произведения расчетов через кассу Учреждения, применяется контрольно-кассовая техника, зарегистрированная в налоговых органах г. Выкса.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При расчетах с гражданами с применением контрольно-кассовой техники, после оплаты Заказчику выдается на руки кассовый чек.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5.4.При предъявлении Заказчиком обоснованных требований о возврате денежных средств за услуги, оказанные не в полном объеме, оформляется возврат денежных средств в соответствии с установленным в Учреждении порядком.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Возврат денежных средств Заказчику осуществляется на основании личного письменного заявления, с указанием причин возврата, с приложением кассового чека или акта выполненных работ, других документов.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6. Цены на медицинские услуги.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 </w:t>
      </w: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6.1. Цены на медицинские услуги формируются в соответствии с Методикой расчета затрат на медицинские услуги, утвержденной приказом Министерства здравоохранения Нижегородской области от 30.12.2011 г. № 2556 на основе калькуляции, исходя из себестоимости и необходимой прибыли с учетом конъюнктуры рынка (спроса и предложения); качества и потребительских свойств услуг.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6.2. Себестоимость медицинских услуг определяется на основании калькуляции с учетом всех расходов, связанных с предоставлением этих услуг.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6.3. Учреждение предоставляет услуги по ценам не ниже себестоимости, за исключением случаев, когда в соответствии с действующим законодательством цена медицинской услуги или по решению суда должна быть уменьшена.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6.4. Перечень оказываемых медицинских услуг на платной основе с указанием цены отражается в Прейскуранте цен и утверждается руководителем Учреждения. Изменения, вносимые в Прейскурант, утверждаются также руководителем Учреждения.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Наименования медицинских услуг по Прейскуранту указываются в строгом соответствии с наименованиями, приведенными в приказе министерства здравоохранения и социального развития РФ от 27.12.2011 г. № 1664 н «Об утверждении номенклатуры медицинских услуг».</w:t>
      </w:r>
    </w:p>
    <w:p w:rsidR="00C72378" w:rsidRPr="00C72378" w:rsidRDefault="00C72378" w:rsidP="00C7237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7. Ответственность при предоставлении платных медицинских услуг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7.1. В соответствии с законодательством Российской Федерации Учреждения несут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7.2. Учреждение освобождается от ответственности за неисполнение или ненадлежащее исполнение платной медицинской услуги, если это произошло вследствие непреодолимой силы, а также по иным основаниям, предусмотренным действующим законодательством.</w:t>
      </w:r>
    </w:p>
    <w:p w:rsidR="00C72378" w:rsidRPr="00C72378" w:rsidRDefault="00C72378" w:rsidP="00C72378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C72378"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  <w:t>7.3. Контроль за организацией и качеством оказания платных медицинских услуг и порядком взимания денежных средств с граждан осуществляет заведующий отделением платных услуг.</w:t>
      </w:r>
    </w:p>
    <w:p w:rsidR="00F76E95" w:rsidRDefault="00F76E95">
      <w:bookmarkStart w:id="0" w:name="_GoBack"/>
      <w:bookmarkEnd w:id="0"/>
    </w:p>
    <w:sectPr w:rsidR="00F7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42527"/>
    <w:multiLevelType w:val="multilevel"/>
    <w:tmpl w:val="2780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F6"/>
    <w:rsid w:val="00697BF6"/>
    <w:rsid w:val="00C72378"/>
    <w:rsid w:val="00F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2F78-5BE1-41E4-8399-7D987C2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91967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91967/4/" TargetMode="External"/><Relationship Id="rId5" Type="http://schemas.openxmlformats.org/officeDocument/2006/relationships/hyperlink" Target="http://base.garant.ru/121919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2831</Words>
  <Characters>16139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2019-09-02T08:10:00Z</dcterms:created>
  <dcterms:modified xsi:type="dcterms:W3CDTF">2019-09-02T08:10:00Z</dcterms:modified>
</cp:coreProperties>
</file>