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AA78" w14:textId="77777777" w:rsidR="00076846" w:rsidRPr="00076846" w:rsidRDefault="00076846" w:rsidP="00076846">
      <w:pPr>
        <w:shd w:val="clear" w:color="auto" w:fill="FFFFFF"/>
        <w:spacing w:before="300" w:after="150" w:line="450" w:lineRule="atLeast"/>
        <w:outlineLvl w:val="1"/>
        <w:rPr>
          <w:rFonts w:ascii="Trebuchet MS" w:eastAsia="Times New Roman" w:hAnsi="Trebuchet MS" w:cs="Times New Roman"/>
          <w:color w:val="525252"/>
          <w:sz w:val="39"/>
          <w:szCs w:val="39"/>
          <w:lang w:eastAsia="ru-RU"/>
        </w:rPr>
      </w:pPr>
      <w:r w:rsidRPr="00076846">
        <w:rPr>
          <w:rFonts w:ascii="Trebuchet MS" w:eastAsia="Times New Roman" w:hAnsi="Trebuchet MS" w:cs="Times New Roman"/>
          <w:color w:val="525252"/>
          <w:sz w:val="39"/>
          <w:szCs w:val="39"/>
          <w:lang w:eastAsia="ru-RU"/>
        </w:rPr>
        <w:t>Порядок направления гражданина на плановую госпитализацию</w:t>
      </w:r>
    </w:p>
    <w:p w14:paraId="64E184EC" w14:textId="77777777" w:rsidR="00076846" w:rsidRPr="00076846" w:rsidRDefault="00076846" w:rsidP="00076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Плановая госпитализация осуществляется по направлению медицинской организации, осуществляющей первичную медико-санитарную помощь, в которой наблюдается пациент.</w:t>
      </w:r>
    </w:p>
    <w:p w14:paraId="3AB54EF1" w14:textId="77777777" w:rsidR="00076846" w:rsidRPr="00076846" w:rsidRDefault="00076846" w:rsidP="00076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В направлении указывается:</w:t>
      </w:r>
    </w:p>
    <w:p w14:paraId="58A23B08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Название медицинской организации, направившей пациента</w:t>
      </w:r>
    </w:p>
    <w:p w14:paraId="62BF86AF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Название медицинской организации, куда направлен пациент</w:t>
      </w:r>
    </w:p>
    <w:p w14:paraId="689ECD2D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Ф.И.О. пациента</w:t>
      </w:r>
    </w:p>
    <w:p w14:paraId="2F321CE0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Возраст пациента (дата рождения)</w:t>
      </w:r>
    </w:p>
    <w:p w14:paraId="308A9BF0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Основной диагноз</w:t>
      </w:r>
    </w:p>
    <w:p w14:paraId="508D0281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Данные лабораторно-инструментальных методов обследования</w:t>
      </w:r>
    </w:p>
    <w:p w14:paraId="4CA5F12B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Сведения о листке нетрудоспособности</w:t>
      </w:r>
    </w:p>
    <w:p w14:paraId="1521E474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Наличие группы инвалидности</w:t>
      </w:r>
    </w:p>
    <w:p w14:paraId="5045E3D9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Ф.И.О. врача, заведующего отделением (заместителя главного врача), направивших пациента, с их подписями</w:t>
      </w:r>
    </w:p>
    <w:p w14:paraId="2442CE08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Дата направления</w:t>
      </w:r>
    </w:p>
    <w:p w14:paraId="31E6C659" w14:textId="77777777" w:rsidR="00076846" w:rsidRPr="00076846" w:rsidRDefault="00076846" w:rsidP="00076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Печать медицинской организации, направившей пациента на плановую госпитализацию</w:t>
      </w:r>
    </w:p>
    <w:p w14:paraId="7D541C12" w14:textId="77777777" w:rsidR="00076846" w:rsidRPr="00076846" w:rsidRDefault="00076846" w:rsidP="00076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Рекомендуемый перечень клинико-диагностических исследований, проводимых при подготовке больных для направления в медицинские организации для плановой госпитализации.</w:t>
      </w:r>
    </w:p>
    <w:p w14:paraId="1EC5D348" w14:textId="77777777" w:rsidR="00076846" w:rsidRPr="00076846" w:rsidRDefault="00076846" w:rsidP="00076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Общий анализ крови, общий анализ мочи, необходимые биохимические исследования – срок действия 14 дней</w:t>
      </w:r>
    </w:p>
    <w:p w14:paraId="264724A2" w14:textId="77777777" w:rsidR="00076846" w:rsidRPr="00076846" w:rsidRDefault="00076846" w:rsidP="00076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Группа крови, резус фактор, реакция Вассермана (ИФА), маркеры гепатитов В, С (ИФА), форма 50 (ВИЧ) – срок действия 14 дней</w:t>
      </w:r>
    </w:p>
    <w:p w14:paraId="12552C87" w14:textId="77777777" w:rsidR="00076846" w:rsidRPr="00076846" w:rsidRDefault="00076846" w:rsidP="00076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ЭКГ с описанием – срок действия 14 дней</w:t>
      </w:r>
    </w:p>
    <w:p w14:paraId="6899EA11" w14:textId="77777777" w:rsidR="00076846" w:rsidRPr="00076846" w:rsidRDefault="00076846" w:rsidP="00076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Данные инструментальных методов обследований – срок действия 30 дней</w:t>
      </w:r>
    </w:p>
    <w:p w14:paraId="73B582C3" w14:textId="77777777" w:rsidR="00076846" w:rsidRPr="00076846" w:rsidRDefault="00076846" w:rsidP="00076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Флюорография (обязательно для всех, в том числе сопровождающих лиц) – срок действия – 1 год</w:t>
      </w:r>
    </w:p>
    <w:p w14:paraId="156664F5" w14:textId="77777777" w:rsidR="00076846" w:rsidRPr="00076846" w:rsidRDefault="00076846" w:rsidP="00076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076846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Консультации терапевта, гинеколога (для женщин) и других специалистов в зависимости от профиля и вида оказываемой помощи – срок действия – 1 месяц</w:t>
      </w:r>
    </w:p>
    <w:p w14:paraId="69C7E9C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CF0"/>
    <w:multiLevelType w:val="multilevel"/>
    <w:tmpl w:val="66E4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61B41"/>
    <w:multiLevelType w:val="multilevel"/>
    <w:tmpl w:val="AB40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E"/>
    <w:rsid w:val="00076846"/>
    <w:rsid w:val="00117239"/>
    <w:rsid w:val="006057FE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5298-F355-4B9F-902A-E137F21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2019-07-25T04:34:00Z</dcterms:created>
  <dcterms:modified xsi:type="dcterms:W3CDTF">2019-07-25T04:35:00Z</dcterms:modified>
</cp:coreProperties>
</file>