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306B" w14:textId="77777777" w:rsidR="00E14E60" w:rsidRPr="00E14E60" w:rsidRDefault="00E14E60" w:rsidP="00E14E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Как готовиться к ЭКГ</w:t>
      </w:r>
    </w:p>
    <w:p w14:paraId="47B06F7C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Несмотря на частые утверждения, что готовиться к ЭКГ не обязательно, и проводить исследование можно в день назначения, опытные кардиологи рекомендуют серьезно отнестись к процедуре и пройти соответствующую подготовку.</w:t>
      </w:r>
    </w:p>
    <w:p w14:paraId="56B1B020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Суть </w:t>
      </w:r>
      <w:hyperlink r:id="rId5" w:history="1">
        <w:r w:rsidRPr="00E14E60">
          <w:rPr>
            <w:rFonts w:ascii="Arial" w:eastAsia="Times New Roman" w:hAnsi="Arial" w:cs="Arial"/>
            <w:color w:val="3D6E97"/>
            <w:sz w:val="20"/>
            <w:szCs w:val="20"/>
            <w:u w:val="single"/>
            <w:bdr w:val="none" w:sz="0" w:space="0" w:color="auto" w:frame="1"/>
            <w:lang w:eastAsia="ru-RU"/>
          </w:rPr>
          <w:t>ЭКГ</w:t>
        </w:r>
      </w:hyperlink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заключается в том, чтобы оценить работу сердечной мышцы в обычных условиях. Это значит, что во время проверки вы не должны нервничать или испытывать усталость. Поэтому перед ЭКГ нужно хорошо выспаться, а утром отказаться от физических нагрузок.</w:t>
      </w:r>
    </w:p>
    <w:p w14:paraId="79BEB1C9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Не стоит также перегружать желудок. Лучше всего делать ЭКГ натощак. Если процедура проводится после обеда – съешьте легкий завтрак, но не </w:t>
      </w:r>
      <w:proofErr w:type="gram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позже</w:t>
      </w:r>
      <w:proofErr w:type="gram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чем за два часа до процедуры. В день процедуры нужно сократить употребление жидкости, поскольку ее избыток в организме может отразиться на работе сердечной мышцы.</w:t>
      </w:r>
    </w:p>
    <w:p w14:paraId="23B75705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 в коем случае в день процедуры нельзя употреблять кофе, крепкие чаи и энергетические напитки. Кофеин стимулирует повышенную сердечную активность, следовательно, результаты ЭКГ будут необъективными.</w:t>
      </w:r>
    </w:p>
    <w:p w14:paraId="4B921CFA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Утром перед процедурой примите душ, но откажитесь от применения жировых и маслянистых лосьонов и кремов. Эти вещества создают тонкую пленку, ухудшающую контакт электродов с кожным покровом.</w:t>
      </w:r>
    </w:p>
    <w:p w14:paraId="3F6E8B92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15-20 минут до проведения процедуры нужно спокойно посидеть, расслабиться и восстановить дыхание.</w:t>
      </w:r>
    </w:p>
    <w:p w14:paraId="0EED3755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проводится в положении лежа на спине. Для проведения исследования пациент оголяет голени и снимает одежду выше пояса. Чтобы сделать процедуру более комфортной, оденьте удобную одежду, которую можно будет быстро снять или расстегнуть на груди.</w:t>
      </w:r>
    </w:p>
    <w:p w14:paraId="3D7082CF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местах крепления электродов кожный покров протирают спиртом для обезжиривания и смачивают специальными гелями. Затем, к рукам, ногам и грудной клетке с помощью </w:t>
      </w:r>
      <w:proofErr w:type="spell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манжетов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присосок прикрепляют десять электродов и отслеживают ритм сокращений сердечной мышцы.</w:t>
      </w:r>
    </w:p>
    <w:p w14:paraId="20570B41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 </w:t>
      </w:r>
    </w:p>
    <w:p w14:paraId="46577E1A" w14:textId="77777777" w:rsidR="00E14E60" w:rsidRPr="00E14E60" w:rsidRDefault="00E14E60" w:rsidP="00E14E60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color w:val="D60000"/>
          <w:kern w:val="36"/>
          <w:sz w:val="48"/>
          <w:szCs w:val="48"/>
          <w:lang w:eastAsia="ru-RU"/>
        </w:rPr>
      </w:pPr>
      <w:r w:rsidRPr="00E14E60">
        <w:rPr>
          <w:rFonts w:ascii="Trebuchet MS" w:eastAsia="Times New Roman" w:hAnsi="Trebuchet MS" w:cs="Times New Roman"/>
          <w:color w:val="3366FF"/>
          <w:kern w:val="36"/>
          <w:sz w:val="36"/>
          <w:szCs w:val="36"/>
          <w:bdr w:val="none" w:sz="0" w:space="0" w:color="auto" w:frame="1"/>
          <w:lang w:eastAsia="ru-RU"/>
        </w:rPr>
        <w:t>Суточный мониторинг ЭКГ у детей</w:t>
      </w:r>
    </w:p>
    <w:p w14:paraId="258D7BD8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Когда возникает необходимость проводить суточное мониторирование ЭКГ ребенку? Нередко это происходит, если ребенок занимается в спортивной секции и тренер принял решение о переходе к </w:t>
      </w:r>
      <w:proofErr w:type="gram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профессиональной  подготовке</w:t>
      </w:r>
      <w:proofErr w:type="gram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. Вторая ситуация, когда возникает необходимость сделать суточный мониторинг ЭКГ ребёнку, связана с возникновением реальных проблем (чаще всего изменений на стандартной ЭКГ) после </w:t>
      </w:r>
      <w:proofErr w:type="gram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перенесенного  заболевания</w:t>
      </w:r>
      <w:proofErr w:type="gram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Третья категория — дети, у которых во время диспансеризации в школе были обнаружены изменения на ЭКГ (чаще всего нарушения ритма), которые требуют верификации на суточном мониторе</w:t>
      </w:r>
    </w:p>
    <w:p w14:paraId="3FD4E37D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Суточный мониторинг сердца у детей проводится точно так же, как и у взрослых. Только используется монитор меньших размеров, чтобы свести возможные неудобства к минимуму.</w:t>
      </w:r>
    </w:p>
    <w:p w14:paraId="6527F9F7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1) На теле крепятся электроды</w:t>
      </w:r>
    </w:p>
    <w:p w14:paraId="49AD647A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2) Монитор расположен в чехле, он легкий и не мешает повседневной активности ребёнка.</w:t>
      </w:r>
    </w:p>
    <w:p w14:paraId="1BF47DCE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3) Ребёнок при проведении суточного мониторинга ЭКГ может продолжать посещать школу или детский сад. Никто из посторонних не узнает об исследовании, если, конечно, ребёнок сам не захочет похвастаться.</w:t>
      </w:r>
    </w:p>
    <w:p w14:paraId="0D8B0761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29A6C8EA" w14:textId="77777777" w:rsidR="00E14E60" w:rsidRPr="00E14E60" w:rsidRDefault="00E14E60" w:rsidP="00E14E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66FF"/>
          <w:sz w:val="27"/>
          <w:szCs w:val="27"/>
          <w:bdr w:val="none" w:sz="0" w:space="0" w:color="auto" w:frame="1"/>
          <w:lang w:eastAsia="ru-RU"/>
        </w:rPr>
        <w:t>Подготовка к суточному мониторингу ЭКГ у детей.</w:t>
      </w:r>
    </w:p>
    <w:p w14:paraId="7E768714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постановки </w:t>
      </w:r>
      <w:proofErr w:type="spell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Холтер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-монитора ребенку обязательно надо взять с собой:</w:t>
      </w:r>
    </w:p>
    <w:p w14:paraId="242914CF" w14:textId="77777777" w:rsidR="00E14E60" w:rsidRPr="00E14E60" w:rsidRDefault="00E14E60" w:rsidP="00E14E6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.Большой</w:t>
      </w:r>
      <w:proofErr w:type="gram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чистый носовой платок</w:t>
      </w:r>
    </w:p>
    <w:p w14:paraId="57101D7E" w14:textId="77777777" w:rsidR="00E14E60" w:rsidRPr="00E14E60" w:rsidRDefault="00E14E60" w:rsidP="00E14E6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Если имеются, то взять — мед карту, все результаты анализов, все ЭКГ, Эхо-КГ, все результаты суточного монитора, если проводился ранее.</w:t>
      </w:r>
    </w:p>
    <w:p w14:paraId="204851E1" w14:textId="77777777" w:rsidR="00E14E60" w:rsidRPr="00E14E60" w:rsidRDefault="00E14E60" w:rsidP="00E14E60">
      <w:pPr>
        <w:numPr>
          <w:ilvl w:val="0"/>
          <w:numId w:val="1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Накануне исследования обязательно принять душ, во время проведения исследования водные процедуры категорически запрещены.</w:t>
      </w:r>
    </w:p>
    <w:p w14:paraId="1179D5D2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 </w:t>
      </w:r>
    </w:p>
    <w:p w14:paraId="0A0C8BCB" w14:textId="77777777" w:rsidR="00E14E60" w:rsidRPr="00E14E60" w:rsidRDefault="00E14E60" w:rsidP="00E14E60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color w:val="D60000"/>
          <w:kern w:val="36"/>
          <w:sz w:val="48"/>
          <w:szCs w:val="48"/>
          <w:lang w:eastAsia="ru-RU"/>
        </w:rPr>
      </w:pPr>
      <w:r w:rsidRPr="00E14E60">
        <w:rPr>
          <w:rFonts w:ascii="Trebuchet MS" w:eastAsia="Times New Roman" w:hAnsi="Trebuchet MS" w:cs="Times New Roman"/>
          <w:color w:val="3366FF"/>
          <w:kern w:val="36"/>
          <w:sz w:val="36"/>
          <w:szCs w:val="36"/>
          <w:bdr w:val="none" w:sz="0" w:space="0" w:color="auto" w:frame="1"/>
          <w:lang w:eastAsia="ru-RU"/>
        </w:rPr>
        <w:t>Суточное мониторирование артериального давления (СМАД)</w:t>
      </w:r>
    </w:p>
    <w:p w14:paraId="1E5BAE8F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СМ АД – автоматическое измерение артериального давления в течение суток и более (при необходимости) через определенные интервалы, согласно заданной программе (стандартно каждые 15 минут днем и 30 минут ночью). На плечо пациента надевается манжета для измерения 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АД, соединенная с портативным монитором небольшого размера и веса (около 200 грамм), который пациент носит с собой в специальной сумочке. Прибор </w:t>
      </w:r>
      <w:proofErr w:type="gram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крепится  на</w:t>
      </w:r>
      <w:proofErr w:type="gram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ремне через плечо. Измерения проводятся в амбулаторном режиме, в условиях обычной активности пациента. Единственным ограничением является необходимость прекращения движения и расслабления руки, на которой проводится измерение АД в момент работы монитора, для более точной регистрации АД.</w:t>
      </w:r>
    </w:p>
    <w:p w14:paraId="3E446630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Аппарат обеспечивает автоматическое измерение пульса, систолического и диастолического АД через установленные интервалы времени. Программирование монитора перед установкой на пациента происходит с помощью компьютера. Результаты измерений отображаются на жидкокристаллическом индикаторе монитора. После окончания исследования монитор подключается к ПЭВМ для обработки и отображения результатов измерений.</w:t>
      </w:r>
    </w:p>
    <w:p w14:paraId="611108CA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Метод позволяет рассчитать среднесуточные показатели АД и пульса, средние значения АД в дневной и ночной период, определяется степень ночного снижения и утреннего повышения АД, реакцию АД на физические нагрузки и психоэмоциональные стрессы, степень и длительность гипертонической нагрузки на органы-мишени, вариабельность АД и пульса в течение суток, выявить эпизоды гипотонии.</w:t>
      </w:r>
    </w:p>
    <w:p w14:paraId="658B26EA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период суточного мониторирования пациенту выдается специальный дневник, в котором он обязан вести тщательное описание самочувствия и жалоб во время обследования, своей деятельности, физических нагрузок, фиксировать время принятия лекарственных средств, отмечать время ночного сна и пробуждения. От того, насколько серьёзно больной подойдёт к вопросу ведения дневника, во многом зависит результат анализа полученных данных.</w:t>
      </w:r>
    </w:p>
    <w:p w14:paraId="2660D0AD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66FF"/>
          <w:sz w:val="20"/>
          <w:szCs w:val="20"/>
          <w:bdr w:val="none" w:sz="0" w:space="0" w:color="auto" w:frame="1"/>
          <w:lang w:eastAsia="ru-RU"/>
        </w:rPr>
        <w:t>Требования к пациенту при СМАД:</w:t>
      </w:r>
    </w:p>
    <w:p w14:paraId="6B324560" w14:textId="77777777" w:rsidR="00E14E60" w:rsidRPr="00E14E60" w:rsidRDefault="00E14E60" w:rsidP="00E14E6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Ведение дневника, выданного врачом, в который необходимо вносить основные события за сутки: </w:t>
      </w:r>
      <w:r w:rsidRPr="00E14E60">
        <w:rPr>
          <w:rFonts w:ascii="Arial" w:eastAsia="Times New Roman" w:hAnsi="Arial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ночной сон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физические и психоэмоциональные нагрузки, прием пищи и лекарственных препаратов. Грамотное ведение дневника пациентом дает возможность врачу правильно трактовать выявленные изменения артериального давления.</w:t>
      </w:r>
    </w:p>
    <w:p w14:paraId="029C6D7D" w14:textId="77777777" w:rsidR="00E14E60" w:rsidRPr="00E14E60" w:rsidRDefault="00E14E60" w:rsidP="00E14E6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мониторирования распорядок дня должен быть максимально приближен к обычному режиму.</w:t>
      </w:r>
    </w:p>
    <w:p w14:paraId="46210065" w14:textId="77777777" w:rsidR="00E14E60" w:rsidRPr="00E14E60" w:rsidRDefault="00E14E60" w:rsidP="00E14E6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появлении жалоб (головная боль, головокружение, слабость и т.д.) следует произвести запись в дневнике о характере жалоб, а также о времени начала и конца эпизода.</w:t>
      </w:r>
    </w:p>
    <w:p w14:paraId="7B18EE11" w14:textId="77777777" w:rsidR="00E14E60" w:rsidRPr="00E14E60" w:rsidRDefault="00E14E60" w:rsidP="00E14E6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 время нагнетания и сдувания воздуха в манжете опущенная вдоль туловища рука должна быть неподвижной, а мышцы максимально </w:t>
      </w:r>
      <w:proofErr w:type="spell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расслабленны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Если измерение происходит во время движения, необходимо остановиться и подождать конца работы регистратора.</w:t>
      </w:r>
    </w:p>
    <w:p w14:paraId="06720F0B" w14:textId="77777777" w:rsidR="00E14E60" w:rsidRPr="00E14E60" w:rsidRDefault="00E14E60" w:rsidP="00E14E6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Постарайтесь в день исследования избегать мест с повышенным уровнем шума, так как это может отразиться на работе регистратора.</w:t>
      </w:r>
    </w:p>
    <w:p w14:paraId="60B7DF0D" w14:textId="77777777" w:rsidR="00E14E60" w:rsidRPr="00E14E60" w:rsidRDefault="00E14E60" w:rsidP="00E14E60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помнить, что нижний край манжеты должен находиться выше локтевого изгиба на 1-2 см и при необходимости поправлять ее.</w:t>
      </w:r>
    </w:p>
    <w:p w14:paraId="08F4EF8F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66FF"/>
          <w:sz w:val="20"/>
          <w:szCs w:val="20"/>
          <w:bdr w:val="none" w:sz="0" w:space="0" w:color="auto" w:frame="1"/>
          <w:lang w:eastAsia="ru-RU"/>
        </w:rPr>
        <w:t>Не рекомендуется:</w:t>
      </w:r>
    </w:p>
    <w:p w14:paraId="379701C3" w14:textId="77777777" w:rsidR="00E14E60" w:rsidRPr="00E14E60" w:rsidRDefault="00E14E60" w:rsidP="00E14E6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Самостоятельно отсоединять разъемы прибора во время работы аппарата.</w:t>
      </w:r>
    </w:p>
    <w:p w14:paraId="372B7440" w14:textId="77777777" w:rsidR="00E14E60" w:rsidRPr="00E14E60" w:rsidRDefault="00E14E60" w:rsidP="00E14E6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Вынимать батарейки из монитора.</w:t>
      </w:r>
    </w:p>
    <w:p w14:paraId="19178FFF" w14:textId="77777777" w:rsidR="00E14E60" w:rsidRPr="00E14E60" w:rsidRDefault="00E14E60" w:rsidP="00E14E6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Механически повреждать или мочить прибор.</w:t>
      </w:r>
    </w:p>
    <w:p w14:paraId="37FBEDD3" w14:textId="77777777" w:rsidR="00E14E60" w:rsidRPr="00E14E60" w:rsidRDefault="00E14E60" w:rsidP="00E14E60">
      <w:pPr>
        <w:numPr>
          <w:ilvl w:val="0"/>
          <w:numId w:val="3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Дневной сон.</w:t>
      </w:r>
    </w:p>
    <w:p w14:paraId="56DF765E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14:paraId="55CCCF43" w14:textId="77777777" w:rsidR="00E14E60" w:rsidRPr="00E14E60" w:rsidRDefault="00E14E60" w:rsidP="00E14E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66FF"/>
          <w:sz w:val="27"/>
          <w:szCs w:val="27"/>
          <w:bdr w:val="none" w:sz="0" w:space="0" w:color="auto" w:frame="1"/>
          <w:lang w:eastAsia="ru-RU"/>
        </w:rPr>
        <w:t>Исследование функции внешнего дыхания — ФВД</w:t>
      </w:r>
    </w:p>
    <w:p w14:paraId="2D381263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функции внешнего дыхания (ФВД) необходимо для выяснения причин кашля, одышки, приступов обструкции. Для уточнения наличия спазма (обструкции) в дыхательных путях возможно проведение пробы с лекарственным веществом, снимающим спазм. Такое исследование детский аллерголог рекомендует детям при подозрении на бронхиальную астму. Полноценно выполнять исследование ФВД ребенок может с 7 лет.</w:t>
      </w:r>
    </w:p>
    <w:p w14:paraId="5B2619A9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66FF"/>
          <w:sz w:val="20"/>
          <w:szCs w:val="20"/>
          <w:bdr w:val="none" w:sz="0" w:space="0" w:color="auto" w:frame="1"/>
          <w:lang w:eastAsia="ru-RU"/>
        </w:rPr>
        <w:t>Как подготовиться к исследованию функции внешнего дыхания (ФВД)?</w:t>
      </w:r>
    </w:p>
    <w:p w14:paraId="5FB33CFD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функции внешнего дыхания проводится в условиях основного обмена (утром), натощак. Перед исследованием не пользоваться ингаляторами, не принимать препараты, расширяющие бронхи.</w:t>
      </w:r>
    </w:p>
    <w:p w14:paraId="7A379285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0FCE5A3" w14:textId="77777777" w:rsidR="00E14E60" w:rsidRPr="00E14E60" w:rsidRDefault="00E14E60" w:rsidP="00E14E60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color w:val="D60000"/>
          <w:sz w:val="27"/>
          <w:szCs w:val="27"/>
          <w:lang w:eastAsia="ru-RU"/>
        </w:rPr>
      </w:pPr>
      <w:r w:rsidRPr="00E14E60">
        <w:rPr>
          <w:rFonts w:ascii="Trebuchet MS" w:eastAsia="Times New Roman" w:hAnsi="Trebuchet MS" w:cs="Times New Roman"/>
          <w:b/>
          <w:bCs/>
          <w:color w:val="3366FF"/>
          <w:sz w:val="27"/>
          <w:szCs w:val="27"/>
          <w:bdr w:val="none" w:sz="0" w:space="0" w:color="auto" w:frame="1"/>
          <w:lang w:eastAsia="ru-RU"/>
        </w:rPr>
        <w:t>УЗИ сердца и сосудов, подготовка к исследованию</w:t>
      </w:r>
    </w:p>
    <w:p w14:paraId="410278A7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УЗИ сердца ребенку делается без какой-либо предварительной подготовки. Если малышу меньше года, можете покормить его до исследования, чтобы он спокойно поспал во время диагностики.</w:t>
      </w:r>
    </w:p>
    <w:p w14:paraId="16DB81BA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Детям любых возрастов также не нужно придерживаться специальной диеты.</w:t>
      </w:r>
    </w:p>
    <w:p w14:paraId="7E0C74FD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Кожные покровы должны быть чистыми, без повреждения кожи в местах нанесения геля.</w:t>
      </w:r>
    </w:p>
    <w:p w14:paraId="3EF1057F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 </w:t>
      </w:r>
    </w:p>
    <w:p w14:paraId="3F6CAF14" w14:textId="77777777" w:rsidR="00E14E60" w:rsidRPr="00E14E60" w:rsidRDefault="00E14E60" w:rsidP="00E14E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66FF"/>
          <w:sz w:val="27"/>
          <w:szCs w:val="27"/>
          <w:bdr w:val="none" w:sz="0" w:space="0" w:color="auto" w:frame="1"/>
          <w:lang w:eastAsia="ru-RU"/>
        </w:rPr>
        <w:t>Проведение ЭЭГ у детей – как проходит процедура?</w:t>
      </w:r>
    </w:p>
    <w:p w14:paraId="47857938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ЭЭГ всегда проходит в стационарных условиях. </w:t>
      </w: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Сама процедура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абсолютно не представляет из себя ничего ужасного.</w:t>
      </w:r>
    </w:p>
    <w:p w14:paraId="668822D9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Ребёнку надевают на голову особую шапочку с подключенными электродами. Провода и осуществляют передачу нервных импульсов из мозга ребёнка к устройству записи.</w:t>
      </w:r>
    </w:p>
    <w:p w14:paraId="0FADBFF1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Сигналы очень слабы, и оборудование предельно заземлено. Шапочка, которую предварительно смачивают внутри водой, прилегает очень плотно к голове, но </w:t>
      </w: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не доставляет </w:t>
      </w:r>
      <w:proofErr w:type="spellStart"/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малышу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дискомфорта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14:paraId="17A9439D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Надо сказать, что для крох младенческого и ясельного возраста проведение ЭЭГ может быть затруднительным, поскольку в течение всего времени нужно находиться в состоянии полного покоя.</w:t>
      </w:r>
    </w:p>
    <w:p w14:paraId="5393A750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будет тихо и неподвижно сидеть с закрытыми глазами в</w:t>
      </w: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течение 10-15 минут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с проводками на голове.</w:t>
      </w:r>
    </w:p>
    <w:p w14:paraId="62869AA0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Деток старше 3 лет врач может попросить о совершении несложных действий во время записи мозговых импульсов. К примеру, сжать кулак, открыть и закрыть глаза на определённое время, глубоко дышать и т. п.</w:t>
      </w:r>
    </w:p>
    <w:p w14:paraId="60E6E1E9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Конкретные действия, которые попросят совершить ребёнка в период обследования, зависят во многом от его возраста и предполагаемых нарушений в мозговых клетках.</w:t>
      </w:r>
    </w:p>
    <w:p w14:paraId="1475962B" w14:textId="77777777" w:rsidR="00E14E60" w:rsidRPr="00E14E60" w:rsidRDefault="00E14E60" w:rsidP="00E14E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66FF"/>
          <w:sz w:val="27"/>
          <w:szCs w:val="27"/>
          <w:bdr w:val="none" w:sz="0" w:space="0" w:color="auto" w:frame="1"/>
          <w:lang w:eastAsia="ru-RU"/>
        </w:rPr>
        <w:t>Подготовка ребёнка к ЭЭГ</w:t>
      </w:r>
    </w:p>
    <w:p w14:paraId="7E0EA005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Для успешного осуществления процедуры и точных, а не искажённых результатов следует позаботиться о подготовке малыша, а именно:</w:t>
      </w:r>
    </w:p>
    <w:p w14:paraId="121DED0F" w14:textId="77777777" w:rsidR="00E14E60" w:rsidRPr="00E14E60" w:rsidRDefault="00E14E60" w:rsidP="00E14E6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Обязательно вымыть ребёнку голову, так как электроды прикрепляются к чистой коже.</w:t>
      </w:r>
    </w:p>
    <w:p w14:paraId="211C1B10" w14:textId="77777777" w:rsidR="00E14E60" w:rsidRPr="00E14E60" w:rsidRDefault="00E14E60" w:rsidP="00E14E6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Кожные покровы без повреждений в местах наложения электродов, шапочки (пациенты с гнойничковыми высыпаниями на лице на исследование не принимаются).</w:t>
      </w:r>
    </w:p>
    <w:p w14:paraId="4E46FAA5" w14:textId="77777777" w:rsidR="00E14E60" w:rsidRPr="00E14E60" w:rsidRDefault="00E14E60" w:rsidP="00E14E6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походом в медицинское учреждение малыша нужно покормить, так как малейшее проявление голода влияет на состояние нервных клеток.</w:t>
      </w:r>
    </w:p>
    <w:p w14:paraId="140A70DF" w14:textId="77777777" w:rsidR="00E14E60" w:rsidRPr="00E14E60" w:rsidRDefault="00E14E60" w:rsidP="00E14E6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нарушать привычный режим ребенка.</w:t>
      </w:r>
    </w:p>
    <w:p w14:paraId="6F98E82F" w14:textId="77777777" w:rsidR="00E14E60" w:rsidRPr="00E14E60" w:rsidRDefault="00E14E60" w:rsidP="00E14E60">
      <w:pPr>
        <w:numPr>
          <w:ilvl w:val="0"/>
          <w:numId w:val="4"/>
        </w:numPr>
        <w:spacing w:after="0" w:line="240" w:lineRule="auto"/>
        <w:ind w:left="450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необходимости взять с кабинет, где проводится ЭЭГ, </w:t>
      </w: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любимую игрушку малыша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Это даст ребёнку чувство надёжности и защищённости.</w:t>
      </w:r>
    </w:p>
    <w:p w14:paraId="581056B9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Ребёнка более старшего возраста следует подготовить психологически, рассказав ему о том, что его ждёт в кабинете врача. Лучше представить всё малышу в игровой форме, придумав увлекательную историю, например, о космических испытаниях, пройдя которые он обретёт особую силу.</w:t>
      </w:r>
    </w:p>
    <w:p w14:paraId="05DBD698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 столь важно, </w:t>
      </w: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какая будет история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главное, чтобы малыш вёл себя тихо и был неподвижен во время электроэнцефалографии.</w:t>
      </w:r>
    </w:p>
    <w:p w14:paraId="5DC44176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день до проведения исследования следует ограничить просмотр телевизора, игры за компьютером, активные игры и прочие действия, провоцирующие повышенную активность мозговых клеток.</w:t>
      </w:r>
    </w:p>
    <w:p w14:paraId="4D102734" w14:textId="77777777" w:rsidR="00E14E60" w:rsidRPr="00E14E60" w:rsidRDefault="00E14E60" w:rsidP="00E14E60">
      <w:pPr>
        <w:shd w:val="clear" w:color="auto" w:fill="FFFFFF"/>
        <w:spacing w:after="0" w:line="288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color w:val="D60000"/>
          <w:sz w:val="27"/>
          <w:szCs w:val="27"/>
          <w:lang w:eastAsia="ru-RU"/>
        </w:rPr>
      </w:pPr>
      <w:r w:rsidRPr="00E14E60">
        <w:rPr>
          <w:rFonts w:ascii="Trebuchet MS" w:eastAsia="Times New Roman" w:hAnsi="Trebuchet MS" w:cs="Times New Roman"/>
          <w:color w:val="3366FF"/>
          <w:sz w:val="36"/>
          <w:szCs w:val="36"/>
          <w:bdr w:val="none" w:sz="0" w:space="0" w:color="auto" w:frame="1"/>
          <w:lang w:eastAsia="ru-RU"/>
        </w:rPr>
        <w:t>Эхо-ЭГ</w:t>
      </w:r>
    </w:p>
    <w:p w14:paraId="7FBCDFD6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Эхоэнцефалография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обследование мозга с целью диагностирования, в основе которого лежит отражение ультразвука от анатомических особенностей головы. ЭХО-ЭГ головного мозга является эффективным и простым способом обследования в процессе оказания неотложной скорой помощи, при скрининговых исследованиях, для постановки предварительного диагноза и в обычных условиях здравоохранения.</w:t>
      </w:r>
    </w:p>
    <w:p w14:paraId="0BE40ECE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Подготовка к исследованию:</w:t>
      </w:r>
    </w:p>
    <w:p w14:paraId="4718A444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- чистая голова, кожа без повреждения в теменно-височных областях.</w:t>
      </w:r>
    </w:p>
    <w:p w14:paraId="17629DB9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D496D97" w14:textId="77777777" w:rsidR="00E14E60" w:rsidRPr="00E14E60" w:rsidRDefault="00E14E60" w:rsidP="00E14E60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color w:val="D60000"/>
          <w:kern w:val="36"/>
          <w:sz w:val="48"/>
          <w:szCs w:val="48"/>
          <w:lang w:eastAsia="ru-RU"/>
        </w:rPr>
      </w:pPr>
      <w:r w:rsidRPr="00E14E60">
        <w:rPr>
          <w:rFonts w:ascii="Trebuchet MS" w:eastAsia="Times New Roman" w:hAnsi="Trebuchet MS" w:cs="Times New Roman"/>
          <w:color w:val="FF0000"/>
          <w:kern w:val="36"/>
          <w:sz w:val="37"/>
          <w:szCs w:val="37"/>
          <w:bdr w:val="none" w:sz="0" w:space="0" w:color="auto" w:frame="1"/>
          <w:lang w:eastAsia="ru-RU"/>
        </w:rPr>
        <w:t>Правила подготовки к УЗИ</w:t>
      </w:r>
    </w:p>
    <w:p w14:paraId="44FE1A37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Выполнив несложные рекомендации по подготовке к УЗИ, Вы значительно улучшите качество исследования.</w:t>
      </w:r>
    </w:p>
    <w:p w14:paraId="63407A15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Подготовка к УЗИ брюшной полости</w:t>
      </w:r>
    </w:p>
    <w:p w14:paraId="3B986A1F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За 3 дня до </w:t>
      </w:r>
      <w:proofErr w:type="gram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  желательно</w:t>
      </w:r>
      <w:proofErr w:type="gram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исключить из рациона черный хлеб, цельное молоко, сырые фрукты и овощи. Если Вы страдаете повышенным газообразованием рекомендуется вечером, накануне исследования, принять 5–6 таблеток активированного угля (разжевать и запить водой или растолочь и добавить 1/2 стакана воды и выпить). С той же целью можно принять 2–3 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мерных ложки препарата «</w:t>
      </w:r>
      <w:proofErr w:type="spell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Эспумизан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». Правильная подготовка к УЗИ брюшной полости позволяет повысить точность исследования.</w:t>
      </w:r>
    </w:p>
    <w:p w14:paraId="612BEFB7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УЗИ органов брюшной полости проводится натощак или по прошествии 6–7 часов с момента последнего приема пищи (детям не есть 3–4 часа).</w:t>
      </w:r>
    </w:p>
    <w:p w14:paraId="6D98321E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Для проведения ДЭХГ: необходимо взять с собой 15% 100.0(сто грамм) сметаны или </w:t>
      </w:r>
      <w:proofErr w:type="spell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йогутра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без добавок.</w:t>
      </w:r>
    </w:p>
    <w:p w14:paraId="02C7A5A8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Подготовка к исследованию мочевого пузыря</w:t>
      </w:r>
    </w:p>
    <w:p w14:paraId="402AE224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1.5 часа до УЗИ выпить постепенно 1–1.5 литра любой жидкость чай, вода, морс, и с полным мочевым пузырем прибыть к назначенному времени исследования. 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 В день исследования есть и пить можно, исследование проводится не натощак.</w:t>
      </w:r>
    </w:p>
    <w:p w14:paraId="48325D31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УЗИ молочных желез</w:t>
      </w:r>
    </w:p>
    <w:p w14:paraId="4F2DF0AC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Исследование проводится на 5–12 день менструального цикла. Подготовки не требует</w:t>
      </w:r>
    </w:p>
    <w:p w14:paraId="3076E874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УЗИ органов малого таза девочек</w:t>
      </w:r>
    </w:p>
    <w:p w14:paraId="5CC0682E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Исследование проводится </w:t>
      </w:r>
      <w:proofErr w:type="spell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трансабдоминально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на полный мочевой пузырь. За 1.5 часа до исследования выпить постепенно 1–1.5 литра любой жидкость чай, вода, морс, и с полным мочевым пузырем прибыть к назначенному времени исследования. Есть и пить в день исследования можно, исследование проводится не натощак.</w:t>
      </w:r>
    </w:p>
    <w:p w14:paraId="5C6995D5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9A60683" w14:textId="77777777" w:rsidR="00E14E60" w:rsidRPr="00E14E60" w:rsidRDefault="00E14E60" w:rsidP="00E14E60">
      <w:pPr>
        <w:shd w:val="clear" w:color="auto" w:fill="FFFFFF"/>
        <w:spacing w:after="0" w:line="288" w:lineRule="atLeast"/>
        <w:jc w:val="center"/>
        <w:textAlignment w:val="baseline"/>
        <w:outlineLvl w:val="0"/>
        <w:rPr>
          <w:rFonts w:ascii="Trebuchet MS" w:eastAsia="Times New Roman" w:hAnsi="Trebuchet MS" w:cs="Times New Roman"/>
          <w:color w:val="D60000"/>
          <w:kern w:val="36"/>
          <w:sz w:val="48"/>
          <w:szCs w:val="48"/>
          <w:lang w:eastAsia="ru-RU"/>
        </w:rPr>
      </w:pPr>
      <w:r w:rsidRPr="00E14E60">
        <w:rPr>
          <w:rFonts w:ascii="Trebuchet MS" w:eastAsia="Times New Roman" w:hAnsi="Trebuchet MS" w:cs="Times New Roman"/>
          <w:color w:val="FF0000"/>
          <w:kern w:val="36"/>
          <w:sz w:val="37"/>
          <w:szCs w:val="37"/>
          <w:bdr w:val="none" w:sz="0" w:space="0" w:color="auto" w:frame="1"/>
          <w:lang w:eastAsia="ru-RU"/>
        </w:rPr>
        <w:t>Правила подготовки к рентгенологическим видам исследования</w:t>
      </w:r>
    </w:p>
    <w:p w14:paraId="5154AC47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Подготовка к исследованию легких, придаточных пазух носа, костно-суставной системы не требуется.</w:t>
      </w:r>
    </w:p>
    <w:p w14:paraId="3861EDB8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Подготовка к исследованию желудка – исследование проводится натощак, з</w:t>
      </w: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 3 дня до </w:t>
      </w:r>
      <w:proofErr w:type="gramStart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исследования  необходимо</w:t>
      </w:r>
      <w:proofErr w:type="gram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отказаться от трудноперевариваемых продуктов (черный хлеб, бобовые, грибы). Исследование проводится в утренние часы.</w:t>
      </w:r>
    </w:p>
    <w:p w14:paraId="1FE98217" w14:textId="77777777" w:rsidR="00E14E60" w:rsidRPr="00E14E60" w:rsidRDefault="00E14E60" w:rsidP="00E14E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 xml:space="preserve">Подготовка к </w:t>
      </w:r>
      <w:proofErr w:type="spellStart"/>
      <w:r w:rsidRPr="00E14E60"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ирригографии</w:t>
      </w:r>
      <w:proofErr w:type="spellEnd"/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– исследование проводится только по предварительной записи после консультации с врачом- рентгенологом об особенностях подготовки к данному виду исследования детей разного возраста (уточняется объем жидкости, необходимый для клизмы, методика проведения). Исследование проводится в утренние часы.</w:t>
      </w:r>
    </w:p>
    <w:p w14:paraId="5C306274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473DDB86" w14:textId="77777777" w:rsidR="00E14E60" w:rsidRPr="00E14E60" w:rsidRDefault="00E14E60" w:rsidP="00E14E6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 xml:space="preserve">Подготовка к </w:t>
      </w:r>
      <w:proofErr w:type="spellStart"/>
      <w:r w:rsidRPr="00E14E60">
        <w:rPr>
          <w:rFonts w:ascii="Arial" w:eastAsia="Times New Roman" w:hAnsi="Arial" w:cs="Arial"/>
          <w:b/>
          <w:bCs/>
          <w:color w:val="FF0000"/>
          <w:sz w:val="48"/>
          <w:szCs w:val="48"/>
          <w:bdr w:val="none" w:sz="0" w:space="0" w:color="auto" w:frame="1"/>
          <w:lang w:eastAsia="ru-RU"/>
        </w:rPr>
        <w:t>фиброгастродуоденоскопии</w:t>
      </w:r>
      <w:proofErr w:type="spellEnd"/>
    </w:p>
    <w:p w14:paraId="2B1B8649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Несмотря на то, что этот процесс довольно неприятный, при соблюдении всех рекомендаций доктора, который будет его проводить, можно избежать плохих ощущений.</w:t>
      </w:r>
    </w:p>
    <w:p w14:paraId="59FB79DB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Существует ряд рекомендаций, которые необходимо соблюдать во время подготовки к процедуре:</w:t>
      </w:r>
    </w:p>
    <w:p w14:paraId="1F7EB082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ужин должен быть очень легким, желательно за 4 часа до ночного сна.</w:t>
      </w:r>
    </w:p>
    <w:p w14:paraId="5A463EEC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 8 часов до процедуры есть категорически запрещается, так как любой прием пищи непосредственно перед ФГДС может спровоцировать приступ рвоты, из-за которого исследование будет невозможно и придется назначать его на другой день</w:t>
      </w:r>
    </w:p>
    <w:p w14:paraId="53E8B974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курить, особенно перед процедурой, так как курение обостряет рвотные рефлексы, а также провоцирует выработку желудочной слизи, из-за которой исследование может занять больше времени.</w:t>
      </w:r>
    </w:p>
    <w:p w14:paraId="221F6930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принимать лекарства, а в частности таблетки, которые необходимо глотать.</w:t>
      </w:r>
    </w:p>
    <w:p w14:paraId="2A132C4F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ФГДС допускается проведение следующих действий, если это очень необходимо: разрешается прием лекарственных препаратов, которые не нужно глотать. Обычно это таблетки для рассасывания под языком. Можно делать инъекции, которые после процедуры сделать невозможно.</w:t>
      </w:r>
    </w:p>
    <w:p w14:paraId="3C978C52" w14:textId="77777777" w:rsidR="00E14E60" w:rsidRPr="00E14E60" w:rsidRDefault="00E14E60" w:rsidP="00E14E6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Отдельно стоит поговорить о вечернем приеме пищи перед ФГДС, то есть об ужине. Он должен быть исключительно из легких продуктов, которые способны быстро перевариться в желудке.</w:t>
      </w:r>
    </w:p>
    <w:p w14:paraId="712B4D56" w14:textId="29989EE3" w:rsidR="006C3629" w:rsidRPr="00D615B0" w:rsidRDefault="00E14E60" w:rsidP="00D615B0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4E60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продуктам, которые нельзя употреблять даже за 10-12 часов до исследования относят: шоколад или шоколадные конфеты, семечки, как тыквенные, так и подсолнечные, орехи, свежие овощи.</w:t>
      </w:r>
      <w:bookmarkStart w:id="0" w:name="_GoBack"/>
      <w:bookmarkEnd w:id="0"/>
    </w:p>
    <w:sectPr w:rsidR="006C3629" w:rsidRPr="00D6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273C"/>
    <w:multiLevelType w:val="multilevel"/>
    <w:tmpl w:val="E0B2B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111A6"/>
    <w:multiLevelType w:val="multilevel"/>
    <w:tmpl w:val="9652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EC561D"/>
    <w:multiLevelType w:val="multilevel"/>
    <w:tmpl w:val="C226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EE61FD5"/>
    <w:multiLevelType w:val="multilevel"/>
    <w:tmpl w:val="C43C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E7A"/>
    <w:rsid w:val="00420E7A"/>
    <w:rsid w:val="006C3629"/>
    <w:rsid w:val="00D615B0"/>
    <w:rsid w:val="00E1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897"/>
  <w15:chartTrackingRefBased/>
  <w15:docId w15:val="{82F225E1-ADC3-4F7E-99B4-08AE984A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14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E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E60"/>
    <w:rPr>
      <w:b/>
      <w:bCs/>
    </w:rPr>
  </w:style>
  <w:style w:type="character" w:styleId="a5">
    <w:name w:val="Hyperlink"/>
    <w:basedOn w:val="a0"/>
    <w:uiPriority w:val="99"/>
    <w:semiHidden/>
    <w:unhideWhenUsed/>
    <w:rsid w:val="00E1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0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dechko-nsk.ru/services/ek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2180</Words>
  <Characters>12430</Characters>
  <Application>Microsoft Office Word</Application>
  <DocSecurity>0</DocSecurity>
  <Lines>103</Lines>
  <Paragraphs>29</Paragraphs>
  <ScaleCrop>false</ScaleCrop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2019-07-02T05:24:00Z</dcterms:created>
  <dcterms:modified xsi:type="dcterms:W3CDTF">2019-07-02T05:24:00Z</dcterms:modified>
</cp:coreProperties>
</file>