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37221" w14:textId="77777777" w:rsidR="00E75870" w:rsidRDefault="00E75870" w:rsidP="00E75870">
      <w:pPr>
        <w:pStyle w:val="a3"/>
        <w:shd w:val="clear" w:color="auto" w:fill="F1F0F0"/>
        <w:spacing w:before="0" w:beforeAutospacing="0" w:after="150" w:afterAutospacing="0"/>
        <w:jc w:val="center"/>
        <w:rPr>
          <w:rFonts w:ascii="Helvetica" w:hAnsi="Helvetica" w:cs="Helvetica"/>
          <w:color w:val="464646"/>
          <w:sz w:val="21"/>
          <w:szCs w:val="21"/>
        </w:rPr>
      </w:pPr>
      <w:r>
        <w:rPr>
          <w:rStyle w:val="a4"/>
          <w:rFonts w:ascii="Helvetica" w:hAnsi="Helvetica" w:cs="Helvetica"/>
          <w:color w:val="464646"/>
          <w:sz w:val="21"/>
          <w:szCs w:val="21"/>
        </w:rPr>
        <w:t>ПОРЯДОК ГОСПИТАЛИЗАЦИИ И ВЫПИСКИ ПАЦИЕНТА</w:t>
      </w:r>
    </w:p>
    <w:p w14:paraId="488E153C" w14:textId="77777777" w:rsidR="00E75870" w:rsidRDefault="00E75870" w:rsidP="00E75870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1. Госпитализация в стационар осуществляется в следующих формах:</w:t>
      </w:r>
    </w:p>
    <w:p w14:paraId="0DD16FF3" w14:textId="77777777" w:rsidR="00E75870" w:rsidRDefault="00E75870" w:rsidP="00E75870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- по направлению на плановую госпитализацию;</w:t>
      </w:r>
    </w:p>
    <w:p w14:paraId="36C065E4" w14:textId="77777777" w:rsidR="00E75870" w:rsidRDefault="00E75870" w:rsidP="00E75870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- по экстренным показаниям по направлению врачей медицинских учреждений,</w:t>
      </w:r>
    </w:p>
    <w:p w14:paraId="0E11A08A" w14:textId="77777777" w:rsidR="00E75870" w:rsidRDefault="00E75870" w:rsidP="00E75870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- в порядке перевода, врачей скорой медицинской помощи,</w:t>
      </w:r>
    </w:p>
    <w:p w14:paraId="55489743" w14:textId="77777777" w:rsidR="00E75870" w:rsidRDefault="00E75870" w:rsidP="00E75870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- самостоятельное обращение больных.</w:t>
      </w:r>
    </w:p>
    <w:p w14:paraId="5CDFC9F8" w14:textId="77777777" w:rsidR="00E75870" w:rsidRDefault="00E75870" w:rsidP="00E75870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2. Сроки ожидания оказания специализированной (за исключением высокотехнологичной) медицинской помощи не должны превышать 30 календарных дней со дня выдачи лечащим врачом направления на госпитализацию (при условии обращения пациента за госпитализацией в рекомендуемые лечащим врачом сроки).</w:t>
      </w:r>
    </w:p>
    <w:p w14:paraId="105406C3" w14:textId="77777777" w:rsidR="00E75870" w:rsidRDefault="00E75870" w:rsidP="00E75870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3.Плановая госпитализация пациентов за счет средств ОМС осуществляется при предъявлении страхового полиса обязательного медицинского страхования, в случае его отсутствия госпитализация проводится на платной основе, за исключением госпитализации в случае возникновения состояний, представляющих непосредственную угрозу жизни или требующих срочного медицинского вмешательства.</w:t>
      </w:r>
    </w:p>
    <w:p w14:paraId="02942E40" w14:textId="77777777" w:rsidR="00E75870" w:rsidRDefault="00E75870" w:rsidP="00E75870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4. Плановая госпитализация пациентов может осуществляться за счет средств ДМС при наличии договора на оказание медицинских услуг между страховой организацией и больницей. Информация о наличии договоров, объемах и видах медицинской помощи пациентам по линии ДМС предоставляется в отделения менеджерами отделения платных услуг.</w:t>
      </w:r>
    </w:p>
    <w:p w14:paraId="09BF04B3" w14:textId="77777777" w:rsidR="00E75870" w:rsidRDefault="00E75870" w:rsidP="00E75870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5. При плановой госпитализации при себе необходимо иметь следующие документы:</w:t>
      </w:r>
    </w:p>
    <w:p w14:paraId="00240A65" w14:textId="77777777" w:rsidR="00E75870" w:rsidRDefault="00E75870" w:rsidP="00E75870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- Направление от врача поликлиники</w:t>
      </w:r>
    </w:p>
    <w:p w14:paraId="01AF741E" w14:textId="77777777" w:rsidR="00E75870" w:rsidRDefault="00E75870" w:rsidP="00E75870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- Свидетельство о рождении или паспорт (несовершеннолетним старше 14 лет)+его ксерокопия</w:t>
      </w:r>
    </w:p>
    <w:p w14:paraId="4306464B" w14:textId="77777777" w:rsidR="00E75870" w:rsidRDefault="00E75870" w:rsidP="00E75870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- Страховой медицинский полис (либо полис ДМС)+ его ксерокопия</w:t>
      </w:r>
    </w:p>
    <w:p w14:paraId="62C390AD" w14:textId="77777777" w:rsidR="00E75870" w:rsidRDefault="00E75870" w:rsidP="00E75870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- Паспорт матери</w:t>
      </w:r>
    </w:p>
    <w:p w14:paraId="03922BAC" w14:textId="77777777" w:rsidR="00E75870" w:rsidRDefault="00E75870" w:rsidP="00E75870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- Данные флюорографии и кровь на RW (в случае госпитализации одного из родителей по уходу за ребенком)</w:t>
      </w:r>
    </w:p>
    <w:p w14:paraId="19A20B67" w14:textId="77777777" w:rsidR="00E75870" w:rsidRDefault="00E75870" w:rsidP="00E75870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- Сертификат о прививках</w:t>
      </w:r>
    </w:p>
    <w:p w14:paraId="789C1E72" w14:textId="77777777" w:rsidR="00E75870" w:rsidRDefault="00E75870" w:rsidP="00E75870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- Анализ крови на RW (детям старше 14 лет)</w:t>
      </w:r>
    </w:p>
    <w:p w14:paraId="1848E5D1" w14:textId="77777777" w:rsidR="00E75870" w:rsidRDefault="00E75870" w:rsidP="00E75870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- Кровь на ВИЧ, Hbsантиген и гепатит С (в случае госпитализации на плановую операцию)</w:t>
      </w:r>
    </w:p>
    <w:p w14:paraId="3FA533B4" w14:textId="77777777" w:rsidR="00E75870" w:rsidRDefault="00E75870" w:rsidP="00E75870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- Развернутый анализ крови (Hb, Er, L– лейкоформула, время свертываемости и длительность кровотечения, тромбоциты)</w:t>
      </w:r>
    </w:p>
    <w:p w14:paraId="3FBD63BF" w14:textId="77777777" w:rsidR="00E75870" w:rsidRDefault="00E75870" w:rsidP="00E75870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- Общий анализ мочи</w:t>
      </w:r>
    </w:p>
    <w:p w14:paraId="5FA86AAE" w14:textId="77777777" w:rsidR="00E75870" w:rsidRDefault="00E75870" w:rsidP="00E75870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- Обработка операционного поля (сбрить волосы при поступлении на операцию)</w:t>
      </w:r>
    </w:p>
    <w:p w14:paraId="5B117C50" w14:textId="77777777" w:rsidR="00E75870" w:rsidRDefault="00E75870" w:rsidP="00E75870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- Гарантийное письмо (направление) страховой организации, в случае госпитализации за счет средств ДМС.</w:t>
      </w:r>
    </w:p>
    <w:p w14:paraId="48DAE081" w14:textId="77777777" w:rsidR="00E75870" w:rsidRDefault="00E75870" w:rsidP="00E75870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Срок годности справок и анализов – 7 дней, кровь на ВИЧ – 3 месяца, данные флюорографии – в течение 1 года.</w:t>
      </w:r>
    </w:p>
    <w:p w14:paraId="0FE38DBB" w14:textId="77777777" w:rsidR="00E75870" w:rsidRDefault="00E75870" w:rsidP="00E75870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6. Дети, поступающие на стационарное лечение, должны иметь сведения об отсутствии контактов с инфекционными больными в течение 21 дня до госпитализации.</w:t>
      </w:r>
    </w:p>
    <w:p w14:paraId="27C102BF" w14:textId="77777777" w:rsidR="00E75870" w:rsidRDefault="00E75870" w:rsidP="00E75870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7. Прием больных в стационар производится:</w:t>
      </w:r>
    </w:p>
    <w:p w14:paraId="32931BA0" w14:textId="77777777" w:rsidR="00E75870" w:rsidRDefault="00E75870" w:rsidP="00E75870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- экстренных больных – круглосуточно;</w:t>
      </w:r>
    </w:p>
    <w:p w14:paraId="5097927B" w14:textId="77777777" w:rsidR="00E75870" w:rsidRDefault="00E75870" w:rsidP="00E75870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- плановых больных: – с 8.00. до 14.00, кроме субботы, воскресенья.</w:t>
      </w:r>
    </w:p>
    <w:p w14:paraId="61DB4BDA" w14:textId="77777777" w:rsidR="00E75870" w:rsidRDefault="00E75870" w:rsidP="00E75870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lastRenderedPageBreak/>
        <w:t>8. В случае необходимости один из родителей (законных представителей) или иной член семьи может находиться вместе с больным ребенком до 18 лет. При этом лица, осуществляющие уход за больным ребенком обязаны соблюдать настоящие Правила.</w:t>
      </w:r>
    </w:p>
    <w:p w14:paraId="34F9DBDD" w14:textId="77777777" w:rsidR="00E75870" w:rsidRDefault="00E75870" w:rsidP="00E75870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9. Больные госпитализируются в возрасте от 0 до 15 лет, от 15 до 18 лет по согласованию с заместителем главного врача по медицинской части.</w:t>
      </w:r>
    </w:p>
    <w:p w14:paraId="707475D0" w14:textId="77777777" w:rsidR="00E75870" w:rsidRDefault="00E75870" w:rsidP="00E75870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10. В случае госпитализации больного в стационар врач приемного отделения обязан выяснить сведения об эпидемическом окружении.</w:t>
      </w:r>
    </w:p>
    <w:p w14:paraId="3ED8A62C" w14:textId="77777777" w:rsidR="00E75870" w:rsidRDefault="00E75870" w:rsidP="00E75870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11. При госпитализации оформляется медицинская карта стационарного больного.</w:t>
      </w:r>
    </w:p>
    <w:p w14:paraId="186BB855" w14:textId="77777777" w:rsidR="00E75870" w:rsidRDefault="00E75870" w:rsidP="00E75870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12. Вопрос о необходимости санитарной обработки решается дежурным врачом. Санитарную обработку больного в установленном порядке проводит младший или средний медицинский персонал приемного отделения больницы.</w:t>
      </w:r>
    </w:p>
    <w:p w14:paraId="778B6041" w14:textId="77777777" w:rsidR="00E75870" w:rsidRDefault="00E75870" w:rsidP="00E75870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13. При госпитализации больного дежурный персонал приемного отделения обязан проявлять к нему чуткость и внимание, осуществлять транспортировку с учетом тяжести состояния его здоровья и сопровождать пациента в соответствующие отделения с личной передачей его дежурной медицинской сестре.</w:t>
      </w:r>
    </w:p>
    <w:p w14:paraId="38F8937A" w14:textId="77777777" w:rsidR="00E75870" w:rsidRDefault="00E75870" w:rsidP="00E75870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Средний медицинский персонал обязан ознакомить пациента и/или его родителей с правилами внутреннего распорядка для пациентов больницы под роспись, обратить особое внимание на запрещение курения и распитие спиртных напитков в больнице и на ее территории.</w:t>
      </w:r>
    </w:p>
    <w:p w14:paraId="333E7E85" w14:textId="77777777" w:rsidR="00E75870" w:rsidRDefault="00E75870" w:rsidP="00E75870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14. В случае отказа пациента от госпитализации дежурный врач оказывает больному необходимую медицинскую помощь и в журнале учета приема больных и отказов в госпитализации делает запись о состоянии больного, причинах отказа в госпитализации и принятых мерах.</w:t>
      </w:r>
    </w:p>
    <w:p w14:paraId="7F888DED" w14:textId="77777777" w:rsidR="00E75870" w:rsidRDefault="00E75870" w:rsidP="00E75870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15. Выписка производится ежедневно, кроме выходных и праздничных дней, лечащим врачом по согласованию с заведующим отделением. Выписка из больницы разрешается:</w:t>
      </w:r>
    </w:p>
    <w:p w14:paraId="34B9C698" w14:textId="77777777" w:rsidR="00E75870" w:rsidRDefault="00E75870" w:rsidP="00E75870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- при улучшении, когда по состоянию здоровья больной может без ущерба для здоровья продолжать лечение в амбулаторно-поликлиническом учреждении или домашних условиях;</w:t>
      </w:r>
    </w:p>
    <w:p w14:paraId="560474AF" w14:textId="77777777" w:rsidR="00E75870" w:rsidRDefault="00E75870" w:rsidP="00E75870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- при необходимости перевода больного в другое учреждение здравоохранения;</w:t>
      </w:r>
    </w:p>
    <w:p w14:paraId="03FD31A6" w14:textId="77777777" w:rsidR="00E75870" w:rsidRDefault="00E75870" w:rsidP="00E75870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– по письменному требованию родителей, либо другого законного представителя больного, если выписка не угрожает жизни и здоровью больного и не опасна для окружающих.</w:t>
      </w:r>
    </w:p>
    <w:p w14:paraId="23665924" w14:textId="77777777" w:rsidR="00E75870" w:rsidRDefault="00E75870" w:rsidP="00E75870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16. Медицинская карта стационарного больного после выписки пациента из стационара оформляется и сдается на хранение в архив больницы.</w:t>
      </w:r>
    </w:p>
    <w:p w14:paraId="28767785" w14:textId="77777777" w:rsidR="00E75870" w:rsidRDefault="00E75870" w:rsidP="00E75870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17. При необходимости получения справки о пребывании (сроках пребывания) на стационарном лечении, выписки (копии) из медицинских документов и других документов необходимо обратиться к заведующему отделением, в котором находился на лечении пациент, в установленные дни и часы приема. При этом пациенту необходимо заранее подать заявку в письменном виде и по истечении недели с момента подачи заявки пациент может получить запрашиваемый документ.</w:t>
      </w:r>
    </w:p>
    <w:p w14:paraId="63D4010E" w14:textId="77777777" w:rsidR="00E75870" w:rsidRDefault="00E75870" w:rsidP="00E75870">
      <w:pPr>
        <w:pStyle w:val="a3"/>
        <w:shd w:val="clear" w:color="auto" w:fill="F1F0F0"/>
        <w:spacing w:before="0" w:beforeAutospacing="0" w:after="150" w:afterAutospacing="0"/>
        <w:rPr>
          <w:rFonts w:ascii="Helvetica" w:hAnsi="Helvetica" w:cs="Helvetica"/>
          <w:color w:val="464646"/>
          <w:sz w:val="21"/>
          <w:szCs w:val="21"/>
        </w:rPr>
      </w:pPr>
      <w:r>
        <w:rPr>
          <w:rFonts w:ascii="Helvetica" w:hAnsi="Helvetica" w:cs="Helvetica"/>
          <w:color w:val="464646"/>
          <w:sz w:val="21"/>
          <w:szCs w:val="21"/>
        </w:rPr>
        <w:t>18. В случае доставки в организацию здравоохранения больных (пострадавших) в бессознательном состоянии без документов, удостоверяющих личность (свидетельства о рождении, паспорта), либо иной информации, позволяющей установить личность пациента, а также в случае их смерти, медицинские работники обязаны информировать правоохранительные органы по месту расположения больницы</w:t>
      </w:r>
    </w:p>
    <w:p w14:paraId="719F8D8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F1"/>
    <w:rsid w:val="000641F1"/>
    <w:rsid w:val="007914E2"/>
    <w:rsid w:val="00E7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768E0-6B77-4E93-8586-CF5F0440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2019-07-16T09:27:00Z</dcterms:created>
  <dcterms:modified xsi:type="dcterms:W3CDTF">2019-07-16T09:27:00Z</dcterms:modified>
</cp:coreProperties>
</file>