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75692" w14:textId="77777777" w:rsidR="00636C2F" w:rsidRPr="00636C2F" w:rsidRDefault="00636C2F" w:rsidP="00636C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36C2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Группа заболеваний: синдром хронической усталости, неврозы, психосоматические расстройства, головная боль и др.</w:t>
      </w:r>
    </w:p>
    <w:p w14:paraId="7BB0F940" w14:textId="77777777" w:rsidR="00636C2F" w:rsidRPr="00636C2F" w:rsidRDefault="00636C2F" w:rsidP="00636C2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36C2F">
        <w:rPr>
          <w:rFonts w:ascii="Helvetica" w:eastAsia="Times New Roman" w:hAnsi="Helvetica" w:cs="Helvetica"/>
          <w:color w:val="444444"/>
          <w:sz w:val="21"/>
          <w:szCs w:val="21"/>
          <w:u w:val="single"/>
          <w:lang w:eastAsia="ru-RU"/>
        </w:rPr>
        <w:t>Процедуры, входящие в стоимость </w:t>
      </w:r>
      <w:r w:rsidRPr="00636C2F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lang w:eastAsia="ru-RU"/>
        </w:rPr>
        <w:t>коммерческой</w:t>
      </w:r>
      <w:r w:rsidRPr="00636C2F">
        <w:rPr>
          <w:rFonts w:ascii="Helvetica" w:eastAsia="Times New Roman" w:hAnsi="Helvetica" w:cs="Helvetica"/>
          <w:color w:val="444444"/>
          <w:sz w:val="21"/>
          <w:szCs w:val="21"/>
          <w:u w:val="single"/>
          <w:lang w:eastAsia="ru-RU"/>
        </w:rPr>
        <w:t> путевки при наличии санаторно-курортной карты.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9"/>
        <w:gridCol w:w="1571"/>
        <w:gridCol w:w="1389"/>
        <w:gridCol w:w="2069"/>
      </w:tblGrid>
      <w:tr w:rsidR="00636C2F" w:rsidRPr="00636C2F" w14:paraId="03FCA421" w14:textId="77777777" w:rsidTr="00636C2F">
        <w:trPr>
          <w:trHeight w:val="259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700C3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Наименование обследования и лечения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52410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Среднее кол-во процедур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550E1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Примечание</w:t>
            </w:r>
          </w:p>
        </w:tc>
      </w:tr>
      <w:tr w:rsidR="00636C2F" w:rsidRPr="00636C2F" w14:paraId="19131DD8" w14:textId="77777777" w:rsidTr="00636C2F">
        <w:trPr>
          <w:trHeight w:val="3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31380B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FBE5D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12-14 </w:t>
            </w:r>
            <w:proofErr w:type="spellStart"/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дн</w:t>
            </w:r>
            <w:proofErr w:type="spellEnd"/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6AA62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18-21 </w:t>
            </w:r>
            <w:proofErr w:type="spellStart"/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дн</w:t>
            </w:r>
            <w:proofErr w:type="spellEnd"/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35F12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636C2F" w:rsidRPr="00636C2F" w14:paraId="3D52DEC0" w14:textId="77777777" w:rsidTr="00636C2F">
        <w:trPr>
          <w:trHeight w:val="307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C94F4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Прием врача-терапевта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B11EF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BC7A0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6421A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636C2F" w:rsidRPr="00636C2F" w14:paraId="49FC9E2D" w14:textId="77777777" w:rsidTr="00636C2F">
        <w:trPr>
          <w:trHeight w:val="307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8369B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Прием врача-психотерапевта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39D65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9F14D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AE700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636C2F" w:rsidRPr="00636C2F" w14:paraId="5E35A237" w14:textId="77777777" w:rsidTr="00636C2F">
        <w:trPr>
          <w:trHeight w:val="307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D0082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ЭКГ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96519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633F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448B3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636C2F" w:rsidRPr="00636C2F" w14:paraId="7C6078C6" w14:textId="77777777" w:rsidTr="00636C2F">
        <w:trPr>
          <w:trHeight w:val="307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CF1BF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Теплолечение (озокерит)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F718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E0ADD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3B481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636C2F" w:rsidRPr="00636C2F" w14:paraId="7EA18803" w14:textId="77777777" w:rsidTr="00636C2F">
        <w:trPr>
          <w:trHeight w:val="307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641D0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Лечебные ванны (1 вид):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8209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452F6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F69FB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636C2F" w:rsidRPr="00636C2F" w14:paraId="5A4656BE" w14:textId="77777777" w:rsidTr="00636C2F">
        <w:trPr>
          <w:trHeight w:val="307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BE662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морская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20ADB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73174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0E3F8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636C2F" w:rsidRPr="00636C2F" w14:paraId="127C57B3" w14:textId="77777777" w:rsidTr="00636C2F">
        <w:trPr>
          <w:trHeight w:val="307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9E76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хвойная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DF886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3F67D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3C9AA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636C2F" w:rsidRPr="00636C2F" w14:paraId="77BD33C5" w14:textId="77777777" w:rsidTr="00636C2F">
        <w:trPr>
          <w:trHeight w:val="307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D38CE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йодобромная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1B51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9BC27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41A2F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636C2F" w:rsidRPr="00636C2F" w14:paraId="207900B9" w14:textId="77777777" w:rsidTr="00636C2F">
        <w:trPr>
          <w:trHeight w:val="307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7FD56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вихревая ванна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E8DF5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8AEF2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C4392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636C2F" w:rsidRPr="00636C2F" w14:paraId="5B06E4BB" w14:textId="77777777" w:rsidTr="00636C2F">
        <w:trPr>
          <w:trHeight w:val="307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D7406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- 4-х камерная для рук и ног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8FA92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19E8F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CC6E4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636C2F" w:rsidRPr="00636C2F" w14:paraId="7DED94B6" w14:textId="77777777" w:rsidTr="00636C2F">
        <w:trPr>
          <w:trHeight w:val="307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1B3D9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Электросветолечебные процедуры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D6479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44B3A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6BEAC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636C2F" w:rsidRPr="00636C2F" w14:paraId="255AC909" w14:textId="77777777" w:rsidTr="00636C2F">
        <w:trPr>
          <w:trHeight w:val="307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0E38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u w:val="single"/>
                <w:lang w:eastAsia="ru-RU"/>
              </w:rPr>
              <w:t>Массаж: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136D0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09371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33A3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1 вид, 1 зона.</w:t>
            </w:r>
          </w:p>
        </w:tc>
      </w:tr>
      <w:tr w:rsidR="00636C2F" w:rsidRPr="00636C2F" w14:paraId="4A7F7D3C" w14:textId="77777777" w:rsidTr="00636C2F">
        <w:trPr>
          <w:trHeight w:val="307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F296D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ручной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F531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F344A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5CC69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636C2F" w:rsidRPr="00636C2F" w14:paraId="7858CD3D" w14:textId="77777777" w:rsidTr="00636C2F">
        <w:trPr>
          <w:trHeight w:val="307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43D44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подводный душ-массаж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F24B6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006C5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BDA8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636C2F" w:rsidRPr="00636C2F" w14:paraId="7B269DA5" w14:textId="77777777" w:rsidTr="00636C2F">
        <w:trPr>
          <w:trHeight w:val="307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69D11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механический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4B0D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FFC34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B367F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636C2F" w:rsidRPr="00636C2F" w14:paraId="2404ADF9" w14:textId="77777777" w:rsidTr="00636C2F">
        <w:trPr>
          <w:trHeight w:val="307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B85B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ЛФК, механотерапия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F46CF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658B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4004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636C2F" w:rsidRPr="00636C2F" w14:paraId="7CFE7714" w14:textId="77777777" w:rsidTr="00636C2F">
        <w:trPr>
          <w:trHeight w:val="307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FF19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Оксигенотерапия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15386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E15AC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220BB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по назначению врача</w:t>
            </w:r>
          </w:p>
        </w:tc>
      </w:tr>
      <w:tr w:rsidR="00636C2F" w:rsidRPr="00636C2F" w14:paraId="51A3F691" w14:textId="77777777" w:rsidTr="00636C2F">
        <w:trPr>
          <w:trHeight w:val="307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B2F9A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Плавание в бассейне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E122C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BD2B0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E8653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636C2F" w:rsidRPr="00636C2F" w14:paraId="7AC05D1D" w14:textId="77777777" w:rsidTr="00636C2F">
        <w:trPr>
          <w:trHeight w:val="307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6FF68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Инъекции в/м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ED61" w14:textId="77777777" w:rsidR="00636C2F" w:rsidRPr="00636C2F" w:rsidRDefault="00636C2F" w:rsidP="00636C2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F8FB6" w14:textId="77777777" w:rsidR="00636C2F" w:rsidRPr="00636C2F" w:rsidRDefault="00636C2F" w:rsidP="00636C2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 20</w:t>
            </w:r>
          </w:p>
          <w:p w14:paraId="10C8FB0F" w14:textId="77777777" w:rsidR="00636C2F" w:rsidRPr="00636C2F" w:rsidRDefault="00636C2F" w:rsidP="00636C2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1-2 вида лекарства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41BEF" w14:textId="77777777" w:rsidR="00636C2F" w:rsidRPr="00636C2F" w:rsidRDefault="00636C2F" w:rsidP="00636C2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36C2F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>Лекарственные препараты не входят в стоимость</w:t>
            </w:r>
          </w:p>
        </w:tc>
      </w:tr>
    </w:tbl>
    <w:p w14:paraId="40C111B4" w14:textId="77777777" w:rsidR="00636C2F" w:rsidRPr="00636C2F" w:rsidRDefault="00636C2F" w:rsidP="00636C2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36C2F">
        <w:rPr>
          <w:rFonts w:ascii="Helvetica" w:eastAsia="Times New Roman" w:hAnsi="Helvetica" w:cs="Helvetica"/>
          <w:b/>
          <w:bCs/>
          <w:color w:val="444444"/>
          <w:sz w:val="32"/>
          <w:szCs w:val="32"/>
          <w:u w:val="single"/>
          <w:lang w:eastAsia="ru-RU"/>
        </w:rPr>
        <w:t>Примечание:</w:t>
      </w:r>
    </w:p>
    <w:p w14:paraId="49D0FD15" w14:textId="77777777" w:rsidR="00636C2F" w:rsidRPr="00636C2F" w:rsidRDefault="00636C2F" w:rsidP="00636C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36C2F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1.   Комплекс лечебно-диагностических процедур назначается по </w:t>
      </w:r>
      <w:r w:rsidRPr="00636C2F">
        <w:rPr>
          <w:rFonts w:ascii="Helvetica" w:eastAsia="Times New Roman" w:hAnsi="Helvetica" w:cs="Helvetica"/>
          <w:b/>
          <w:bCs/>
          <w:color w:val="444444"/>
          <w:sz w:val="20"/>
          <w:szCs w:val="20"/>
          <w:u w:val="single"/>
          <w:lang w:eastAsia="ru-RU"/>
        </w:rPr>
        <w:t>основному</w:t>
      </w:r>
      <w:r w:rsidRPr="00636C2F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 заболеванию в соответствии со сроком путевки и определяется лечащим врачом в зависимости от состояния здоровья получателя путевки.</w:t>
      </w:r>
    </w:p>
    <w:p w14:paraId="7189EE89" w14:textId="77777777" w:rsidR="00636C2F" w:rsidRPr="00636C2F" w:rsidRDefault="00636C2F" w:rsidP="00636C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36C2F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2.   Во избежание отрицательных физиотерапевтических реакций на организм пациента нельзя назначать в один день:</w:t>
      </w:r>
    </w:p>
    <w:p w14:paraId="5390EACA" w14:textId="77777777" w:rsidR="00636C2F" w:rsidRPr="00636C2F" w:rsidRDefault="00636C2F" w:rsidP="00636C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36C2F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А) более одной общей водной процедуры (ванна, ПДМ, бассейн),</w:t>
      </w:r>
    </w:p>
    <w:p w14:paraId="798C2C4F" w14:textId="77777777" w:rsidR="00636C2F" w:rsidRPr="00636C2F" w:rsidRDefault="00636C2F" w:rsidP="00636C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36C2F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 xml:space="preserve">Б) более одной общей </w:t>
      </w:r>
      <w:proofErr w:type="spellStart"/>
      <w:r w:rsidRPr="00636C2F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электропроцедуры</w:t>
      </w:r>
      <w:proofErr w:type="spellEnd"/>
      <w:r w:rsidRPr="00636C2F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,</w:t>
      </w:r>
    </w:p>
    <w:p w14:paraId="118CC63E" w14:textId="77777777" w:rsidR="00636C2F" w:rsidRPr="00636C2F" w:rsidRDefault="00636C2F" w:rsidP="00636C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36C2F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 xml:space="preserve">В) более 2-х местных </w:t>
      </w:r>
      <w:proofErr w:type="spellStart"/>
      <w:r w:rsidRPr="00636C2F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электропроцедур</w:t>
      </w:r>
      <w:proofErr w:type="spellEnd"/>
      <w:r w:rsidRPr="00636C2F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.          </w:t>
      </w:r>
    </w:p>
    <w:p w14:paraId="2622AD62" w14:textId="77777777" w:rsidR="003A7F5B" w:rsidRDefault="003A7F5B">
      <w:bookmarkStart w:id="0" w:name="_GoBack"/>
      <w:bookmarkEnd w:id="0"/>
    </w:p>
    <w:sectPr w:rsidR="003A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65"/>
    <w:rsid w:val="003A7F5B"/>
    <w:rsid w:val="00622365"/>
    <w:rsid w:val="0063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27739-B141-42D0-9C75-ADABF9E4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2019-06-10T07:59:00Z</dcterms:created>
  <dcterms:modified xsi:type="dcterms:W3CDTF">2019-06-10T07:59:00Z</dcterms:modified>
</cp:coreProperties>
</file>