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C9E01" w14:textId="77777777" w:rsidR="00740565" w:rsidRPr="00740565" w:rsidRDefault="00740565" w:rsidP="00740565">
      <w:pPr>
        <w:shd w:val="clear" w:color="auto" w:fill="FFFFFF"/>
        <w:spacing w:before="300" w:after="150" w:line="300" w:lineRule="atLeast"/>
        <w:outlineLvl w:val="0"/>
        <w:rPr>
          <w:rFonts w:ascii="inherit" w:eastAsia="Times New Roman" w:hAnsi="inherit" w:cs="Helvetica"/>
          <w:b/>
          <w:bCs/>
          <w:caps/>
          <w:color w:val="810C30"/>
          <w:kern w:val="36"/>
          <w:sz w:val="33"/>
          <w:szCs w:val="33"/>
          <w:lang w:eastAsia="ru-RU"/>
        </w:rPr>
      </w:pPr>
      <w:r w:rsidRPr="00740565">
        <w:rPr>
          <w:rFonts w:ascii="inherit" w:eastAsia="Times New Roman" w:hAnsi="inherit" w:cs="Helvetica"/>
          <w:b/>
          <w:bCs/>
          <w:caps/>
          <w:color w:val="810C30"/>
          <w:kern w:val="36"/>
          <w:sz w:val="33"/>
          <w:szCs w:val="33"/>
          <w:lang w:eastAsia="ru-RU"/>
        </w:rPr>
        <w:t>ПРАВИЛА ПОДГОТОВКИ К ДИАГНОСТИЧЕСКИМ ИССЛЕДОВАНИЯМ</w:t>
      </w:r>
    </w:p>
    <w:p w14:paraId="2AB6751D"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Подготовка к инструментальным методам исследования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УЗИ ОРГАНОВ БРЮШНОЙ ПОЛОСТИ</w:t>
      </w:r>
    </w:p>
    <w:p w14:paraId="34B7B0D4"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 если исследование будет проводиться в другом здании поликлиники или другой МО. </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Исследование проводится натощак - за б часов до процедуры нельзя есть и пить.</w:t>
      </w:r>
      <w:r w:rsidRPr="00740565">
        <w:rPr>
          <w:rFonts w:ascii="Helvetica" w:eastAsia="Times New Roman" w:hAnsi="Helvetica" w:cs="Helvetica"/>
          <w:color w:val="333333"/>
          <w:sz w:val="21"/>
          <w:szCs w:val="21"/>
          <w:lang w:eastAsia="ru-RU"/>
        </w:rPr>
        <w:b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14:paraId="06077FF3"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color w:val="333333"/>
          <w:sz w:val="21"/>
          <w:szCs w:val="21"/>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 </w:t>
      </w:r>
      <w:r w:rsidRPr="00740565">
        <w:rPr>
          <w:rFonts w:ascii="Helvetica" w:eastAsia="Times New Roman" w:hAnsi="Helvetica" w:cs="Helvetica"/>
          <w:color w:val="333333"/>
          <w:sz w:val="21"/>
          <w:szCs w:val="21"/>
          <w:lang w:eastAsia="ru-RU"/>
        </w:rPr>
        <w:br/>
        <w:t>За 3 дня до процедуры не проводить рентгеновские исследования с барием.</w:t>
      </w:r>
      <w:r w:rsidRPr="00740565">
        <w:rPr>
          <w:rFonts w:ascii="Helvetica" w:eastAsia="Times New Roman" w:hAnsi="Helvetica" w:cs="Helvetica"/>
          <w:color w:val="333333"/>
          <w:sz w:val="21"/>
          <w:szCs w:val="21"/>
          <w:lang w:eastAsia="ru-RU"/>
        </w:rPr>
        <w:br/>
        <w:t>За сутки до исследования не проводить гастроскопию, колоноскопию, клизмы.</w:t>
      </w:r>
    </w:p>
    <w:p w14:paraId="68C432F7"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УЗИ ОРГАНОВ МАЛОГО ТАЗА</w:t>
      </w:r>
    </w:p>
    <w:p w14:paraId="49E41595"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Перечень документов для исследования</w:t>
      </w:r>
      <w:r w:rsidRPr="00740565">
        <w:rPr>
          <w:rFonts w:ascii="Helvetica" w:eastAsia="Times New Roman" w:hAnsi="Helvetica" w:cs="Helvetica"/>
          <w:color w:val="333333"/>
          <w:sz w:val="21"/>
          <w:szCs w:val="21"/>
          <w:lang w:eastAsia="ru-RU"/>
        </w:rPr>
        <w:br/>
        <w:t>- Направление (форма № 057/у) и выписка из МКАБ (форма № 027/у) -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 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 Для женщин репродуктивного возраста исследование желательно про¬водить на 5-7 день цикла (считая от первого дня начала менструации), при отсутствии специальных назначений гинеколога. </w:t>
      </w:r>
      <w:r w:rsidRPr="00740565">
        <w:rPr>
          <w:rFonts w:ascii="Helvetica" w:eastAsia="Times New Roman" w:hAnsi="Helvetica" w:cs="Helvetica"/>
          <w:color w:val="333333"/>
          <w:sz w:val="21"/>
          <w:szCs w:val="21"/>
          <w:lang w:eastAsia="ru-RU"/>
        </w:rPr>
        <w:br/>
        <w:t>- Для женщин в менопаузе исследование можно проводить в любое время.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ТРУЗИ</w:t>
      </w:r>
    </w:p>
    <w:p w14:paraId="4E1CC587"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Нельзя проводить ТРУЗИ предстательной железы при анальных трещинах.</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УЗИ МОЛОЧНЫХ ЖЕЛЕЗ</w:t>
      </w:r>
    </w:p>
    <w:p w14:paraId="40D2A210"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Для женщин репродуктивного возраста исследование желательно про¬водить на 5-10-й день цикла (считая от первого дня начала менструации). </w:t>
      </w:r>
      <w:r w:rsidRPr="00740565">
        <w:rPr>
          <w:rFonts w:ascii="Helvetica" w:eastAsia="Times New Roman" w:hAnsi="Helvetica" w:cs="Helvetica"/>
          <w:color w:val="333333"/>
          <w:sz w:val="21"/>
          <w:szCs w:val="21"/>
          <w:lang w:eastAsia="ru-RU"/>
        </w:rPr>
        <w:br/>
        <w:t>Для женщин в менопаузе исследование можно проводить в любое удобное время.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МАММОГРАФИЯ</w:t>
      </w:r>
    </w:p>
    <w:p w14:paraId="6BA0075E"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lastRenderedPageBreak/>
        <w:t>Обязательный перечень документов для исследования</w:t>
      </w:r>
      <w:r w:rsidRPr="00740565">
        <w:rPr>
          <w:rFonts w:ascii="Helvetica" w:eastAsia="Times New Roman" w:hAnsi="Helvetica" w:cs="Helvetica"/>
          <w:color w:val="333333"/>
          <w:sz w:val="21"/>
          <w:szCs w:val="21"/>
          <w:lang w:eastAsia="ru-RU"/>
        </w:rPr>
        <w:br/>
        <w:t>- Направление (форма № 057/у) и выписка из МКАБ (форма № 027/у)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 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 Для женщин репродуктивного возраста исследование желательно проводить с 6-го по 11-й день менструального цикла. </w:t>
      </w:r>
      <w:r w:rsidRPr="00740565">
        <w:rPr>
          <w:rFonts w:ascii="Helvetica" w:eastAsia="Times New Roman" w:hAnsi="Helvetica" w:cs="Helvetica"/>
          <w:color w:val="333333"/>
          <w:sz w:val="21"/>
          <w:szCs w:val="21"/>
          <w:lang w:eastAsia="ru-RU"/>
        </w:rPr>
        <w:br/>
        <w:t>- Для женщин в менопаузе исследование можно проводить в любое удобное время.</w:t>
      </w:r>
      <w:r w:rsidRPr="00740565">
        <w:rPr>
          <w:rFonts w:ascii="Helvetica" w:eastAsia="Times New Roman" w:hAnsi="Helvetica" w:cs="Helvetica"/>
          <w:color w:val="333333"/>
          <w:sz w:val="21"/>
          <w:szCs w:val="21"/>
          <w:lang w:eastAsia="ru-RU"/>
        </w:rPr>
        <w:br/>
        <w:t>- В день исследования рекомендовать пациенту не использовать дез-одоранты на основе талька и мази на основе цинка.</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эгдс</w:t>
      </w:r>
    </w:p>
    <w:p w14:paraId="75478CE4"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27/у)- </w:t>
      </w:r>
      <w:r w:rsidRPr="00740565">
        <w:rPr>
          <w:rFonts w:ascii="Helvetica" w:eastAsia="Times New Roman" w:hAnsi="Helvetica" w:cs="Helvetica"/>
          <w:color w:val="333333"/>
          <w:sz w:val="21"/>
          <w:szCs w:val="21"/>
          <w:lang w:eastAsia="ru-RU"/>
        </w:rPr>
        <w:br/>
        <w:t>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t>Результаты анализов: RW, ВИЧ, Гепатит В и С сроком давности не менее 6 мес. OAK и Коагулограмма - по необходимости.</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Исследование проводится строго натощак! Последний прием пищи -накануне вечером не позднее 19:00.</w:t>
      </w:r>
      <w:r w:rsidRPr="00740565">
        <w:rPr>
          <w:rFonts w:ascii="Helvetica" w:eastAsia="Times New Roman" w:hAnsi="Helvetica" w:cs="Helvetica"/>
          <w:color w:val="333333"/>
          <w:sz w:val="21"/>
          <w:szCs w:val="21"/>
          <w:lang w:eastAsia="ru-RU"/>
        </w:rPr>
        <w:br/>
        <w:t>Если пациент постоянно принимает какие-либо препараты, их нужно при¬нять за три часа до исследования, запив небольшим количеством воды! </w:t>
      </w:r>
      <w:r w:rsidRPr="00740565">
        <w:rPr>
          <w:rFonts w:ascii="Helvetica" w:eastAsia="Times New Roman" w:hAnsi="Helvetica" w:cs="Helvetica"/>
          <w:color w:val="333333"/>
          <w:sz w:val="21"/>
          <w:szCs w:val="21"/>
          <w:lang w:eastAsia="ru-RU"/>
        </w:rPr>
        <w:br/>
        <w:t>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 </w:t>
      </w:r>
      <w:r w:rsidRPr="00740565">
        <w:rPr>
          <w:rFonts w:ascii="Helvetica" w:eastAsia="Times New Roman" w:hAnsi="Helvetica" w:cs="Helvetica"/>
          <w:color w:val="333333"/>
          <w:sz w:val="21"/>
          <w:szCs w:val="21"/>
          <w:lang w:eastAsia="ru-RU"/>
        </w:rPr>
        <w:br/>
        <w:t>За 5 дней до процедуры пациенту необходимо избегать приема железосодер-жащих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14:paraId="54F50ED2"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колоноскопия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t>Результаты анализов: RW, ВИЧ, Гепатит В и С сроком давности не менее 6 мес. OAK и Коагулограмма - по необходимости.</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 xml:space="preserve">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w:t>
      </w:r>
      <w:r w:rsidRPr="00740565">
        <w:rPr>
          <w:rFonts w:ascii="Helvetica" w:eastAsia="Times New Roman" w:hAnsi="Helvetica" w:cs="Helvetica"/>
          <w:color w:val="333333"/>
          <w:sz w:val="21"/>
          <w:szCs w:val="21"/>
          <w:lang w:eastAsia="ru-RU"/>
        </w:rPr>
        <w:lastRenderedPageBreak/>
        <w:t>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r w:rsidRPr="00740565">
        <w:rPr>
          <w:rFonts w:ascii="Helvetica" w:eastAsia="Times New Roman" w:hAnsi="Helvetica" w:cs="Helvetica"/>
          <w:color w:val="333333"/>
          <w:sz w:val="21"/>
          <w:szCs w:val="21"/>
          <w:lang w:eastAsia="ru-RU"/>
        </w:rPr>
        <w:b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r w:rsidRPr="00740565">
        <w:rPr>
          <w:rFonts w:ascii="Helvetica" w:eastAsia="Times New Roman" w:hAnsi="Helvetica" w:cs="Helvetica"/>
          <w:color w:val="333333"/>
          <w:sz w:val="21"/>
          <w:szCs w:val="21"/>
          <w:lang w:eastAsia="ru-RU"/>
        </w:rPr>
        <w:b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t>Прием очищающих препаратов.</w:t>
      </w:r>
      <w:r w:rsidRPr="00740565">
        <w:rPr>
          <w:rFonts w:ascii="Helvetica" w:eastAsia="Times New Roman" w:hAnsi="Helvetica" w:cs="Helvetica"/>
          <w:color w:val="333333"/>
          <w:sz w:val="21"/>
          <w:szCs w:val="21"/>
          <w:lang w:eastAsia="ru-RU"/>
        </w:rPr>
        <w:br/>
        <w:t>- Препарат для очищения кишечника - предпочтение отдается ма-лообъемным препаратам, например малообъемный макрогол 3350 (полиэтиленгликоль 3350/ПЭГ 3350) с аскорбатным комплексом -препарат мовипреп (2 литра). Пеногаситель - симетикон.</w:t>
      </w:r>
      <w:r w:rsidRPr="00740565">
        <w:rPr>
          <w:rFonts w:ascii="Helvetica" w:eastAsia="Times New Roman" w:hAnsi="Helvetica" w:cs="Helvetica"/>
          <w:color w:val="333333"/>
          <w:sz w:val="21"/>
          <w:szCs w:val="21"/>
          <w:lang w:eastAsia="ru-RU"/>
        </w:rPr>
        <w:br/>
        <w:t>- 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r w:rsidRPr="00740565">
        <w:rPr>
          <w:rFonts w:ascii="Helvetica" w:eastAsia="Times New Roman" w:hAnsi="Helvetica" w:cs="Helvetica"/>
          <w:color w:val="333333"/>
          <w:sz w:val="21"/>
          <w:szCs w:val="21"/>
          <w:lang w:eastAsia="ru-RU"/>
        </w:rPr>
        <w:br/>
        <w:t>- 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r w:rsidRPr="00740565">
        <w:rPr>
          <w:rFonts w:ascii="Helvetica" w:eastAsia="Times New Roman" w:hAnsi="Helvetica" w:cs="Helvetica"/>
          <w:color w:val="333333"/>
          <w:sz w:val="21"/>
          <w:szCs w:val="21"/>
          <w:lang w:eastAsia="ru-RU"/>
        </w:rPr>
        <w:b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r w:rsidRPr="00740565">
        <w:rPr>
          <w:rFonts w:ascii="Helvetica" w:eastAsia="Times New Roman" w:hAnsi="Helvetica" w:cs="Helvetica"/>
          <w:color w:val="333333"/>
          <w:sz w:val="21"/>
          <w:szCs w:val="21"/>
          <w:lang w:eastAsia="ru-RU"/>
        </w:rPr>
        <w:br/>
        <w:t>- 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предупре¬дить об этом врача-эндоскописта до исследования.</w:t>
      </w:r>
      <w:r w:rsidRPr="00740565">
        <w:rPr>
          <w:rFonts w:ascii="Helvetica" w:eastAsia="Times New Roman" w:hAnsi="Helvetica" w:cs="Helvetica"/>
          <w:color w:val="333333"/>
          <w:sz w:val="21"/>
          <w:szCs w:val="21"/>
          <w:lang w:eastAsia="ru-RU"/>
        </w:rPr>
        <w:br/>
        <w:t>- При хронических запорах - за 3-5 дней (в зависимости от выра-женности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врача-гастро¬энтеролога. Диарея (жидкий стул) является ожидаемым эффектом при подготовке кишечника.</w:t>
      </w:r>
      <w:r w:rsidRPr="00740565">
        <w:rPr>
          <w:rFonts w:ascii="Helvetica" w:eastAsia="Times New Roman" w:hAnsi="Helvetica" w:cs="Helvetica"/>
          <w:color w:val="333333"/>
          <w:sz w:val="21"/>
          <w:szCs w:val="21"/>
          <w:lang w:eastAsia="ru-RU"/>
        </w:rPr>
        <w:br/>
        <w:t xml:space="preserve">- Категорически нельзя уменьшать объем жидкости препарата для подготовки к </w:t>
      </w:r>
      <w:r w:rsidRPr="00740565">
        <w:rPr>
          <w:rFonts w:ascii="Helvetica" w:eastAsia="Times New Roman" w:hAnsi="Helvetica" w:cs="Helvetica"/>
          <w:color w:val="333333"/>
          <w:sz w:val="21"/>
          <w:szCs w:val="21"/>
          <w:lang w:eastAsia="ru-RU"/>
        </w:rPr>
        <w:lastRenderedPageBreak/>
        <w:t>исследованию.Не рекомендуется дополнительно (или вместо) проводить процедуру очищения толстой кишки клизмами.</w:t>
      </w:r>
      <w:r w:rsidRPr="00740565">
        <w:rPr>
          <w:rFonts w:ascii="Helvetica" w:eastAsia="Times New Roman" w:hAnsi="Helvetica" w:cs="Helvetica"/>
          <w:color w:val="333333"/>
          <w:sz w:val="21"/>
          <w:szCs w:val="21"/>
          <w:lang w:eastAsia="ru-RU"/>
        </w:rPr>
        <w:br/>
        <w:t>- Не рекомендуется принимать вазелиновое масло, если предпола-гается проведение исследования под внутривенной анестезией.</w:t>
      </w:r>
      <w:r w:rsidRPr="00740565">
        <w:rPr>
          <w:rFonts w:ascii="Helvetica" w:eastAsia="Times New Roman" w:hAnsi="Helvetica" w:cs="Helvetica"/>
          <w:color w:val="333333"/>
          <w:sz w:val="21"/>
          <w:szCs w:val="21"/>
          <w:lang w:eastAsia="ru-RU"/>
        </w:rPr>
        <w:br/>
        <w:t>- 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r w:rsidRPr="00740565">
        <w:rPr>
          <w:rFonts w:ascii="Helvetica" w:eastAsia="Times New Roman" w:hAnsi="Helvetica" w:cs="Helvetica"/>
          <w:color w:val="333333"/>
          <w:sz w:val="21"/>
          <w:szCs w:val="21"/>
          <w:lang w:eastAsia="ru-RU"/>
        </w:rPr>
        <w:br/>
        <w:t>I 325 I</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РЕНТГЕНОГРАФИЯ ВЕРХНИХ ОТДЕЛОВ ЖКТ</w:t>
      </w:r>
    </w:p>
    <w:p w14:paraId="58468234"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Исследование выполняют строго натощак, нельзя ничего есть, пить, принимать спиртное, курить.</w:t>
      </w:r>
      <w:r w:rsidRPr="00740565">
        <w:rPr>
          <w:rFonts w:ascii="Helvetica" w:eastAsia="Times New Roman" w:hAnsi="Helvetica" w:cs="Helvetica"/>
          <w:color w:val="333333"/>
          <w:sz w:val="21"/>
          <w:szCs w:val="21"/>
          <w:lang w:eastAsia="ru-RU"/>
        </w:rPr>
        <w:br/>
        <w:t>Прием лекарственных препаратов перед исследованием согласовать с врачом, назначавшим данные лекарственные препараты. </w:t>
      </w:r>
      <w:r w:rsidRPr="00740565">
        <w:rPr>
          <w:rFonts w:ascii="Helvetica" w:eastAsia="Times New Roman" w:hAnsi="Helvetica" w:cs="Helvetica"/>
          <w:color w:val="333333"/>
          <w:sz w:val="21"/>
          <w:szCs w:val="21"/>
          <w:lang w:eastAsia="ru-RU"/>
        </w:rPr>
        <w:br/>
        <w:t>До выполнения исследования от момента последнего приема пищи должно пройти не меньше 6 часов.</w:t>
      </w:r>
      <w:r w:rsidRPr="00740565">
        <w:rPr>
          <w:rFonts w:ascii="Helvetica" w:eastAsia="Times New Roman" w:hAnsi="Helvetica" w:cs="Helvetica"/>
          <w:color w:val="333333"/>
          <w:sz w:val="21"/>
          <w:szCs w:val="21"/>
          <w:lang w:eastAsia="ru-RU"/>
        </w:rPr>
        <w:br/>
        <w:t>Накануне исследования - ранний легкий ужин, не позже 20:00. Накануне исследования нельзя есть продукты, вызывающие метео-ризм, - капусту, бобовые, свежий хлеб, выпечку, сладости и так далее.</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СУТОЧНОЕ МОНИТОРИРОВАНИЕ ЭКГ</w:t>
      </w:r>
    </w:p>
    <w:p w14:paraId="23FDDEA8"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Не требуется.</w:t>
      </w:r>
    </w:p>
    <w:p w14:paraId="5D539DBC"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color w:val="333333"/>
          <w:sz w:val="21"/>
          <w:szCs w:val="21"/>
          <w:lang w:eastAsia="ru-RU"/>
        </w:rPr>
        <w:t>При проведении исследования пациенты должны соблюдать следующие рекомендации:</w:t>
      </w:r>
      <w:r w:rsidRPr="00740565">
        <w:rPr>
          <w:rFonts w:ascii="Helvetica" w:eastAsia="Times New Roman" w:hAnsi="Helvetica" w:cs="Helvetica"/>
          <w:color w:val="333333"/>
          <w:sz w:val="21"/>
          <w:szCs w:val="21"/>
          <w:lang w:eastAsia="ru-RU"/>
        </w:rPr>
        <w:br/>
        <w:t>- в течение всех суток необходимо заполнять дневник пациента; </w:t>
      </w:r>
      <w:r w:rsidRPr="00740565">
        <w:rPr>
          <w:rFonts w:ascii="Helvetica" w:eastAsia="Times New Roman" w:hAnsi="Helvetica" w:cs="Helvetica"/>
          <w:color w:val="333333"/>
          <w:sz w:val="21"/>
          <w:szCs w:val="21"/>
          <w:lang w:eastAsia="ru-RU"/>
        </w:rPr>
        <w:br/>
        <w:t>- 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 пробуждения и др., с указанием времени в первом столбце; </w:t>
      </w:r>
      <w:r w:rsidRPr="00740565">
        <w:rPr>
          <w:rFonts w:ascii="Helvetica" w:eastAsia="Times New Roman" w:hAnsi="Helvetica" w:cs="Helvetica"/>
          <w:color w:val="333333"/>
          <w:sz w:val="21"/>
          <w:szCs w:val="21"/>
          <w:lang w:eastAsia="ru-RU"/>
        </w:rPr>
        <w:br/>
        <w:t>- необходимо отмечать периоды отдыха в горизонтальном положении днем и уточнять те моменты, когда задремал;</w:t>
      </w:r>
      <w:r w:rsidRPr="00740565">
        <w:rPr>
          <w:rFonts w:ascii="Helvetica" w:eastAsia="Times New Roman" w:hAnsi="Helvetica" w:cs="Helvetica"/>
          <w:color w:val="333333"/>
          <w:sz w:val="21"/>
          <w:szCs w:val="21"/>
          <w:lang w:eastAsia="ru-RU"/>
        </w:rPr>
        <w:br/>
        <w:t>- обязательно отмечать в столбце симптомы: боли в сердце, головную боль и т.д.;</w:t>
      </w:r>
      <w:r w:rsidRPr="00740565">
        <w:rPr>
          <w:rFonts w:ascii="Helvetica" w:eastAsia="Times New Roman" w:hAnsi="Helvetica" w:cs="Helvetica"/>
          <w:color w:val="333333"/>
          <w:sz w:val="21"/>
          <w:szCs w:val="21"/>
          <w:lang w:eastAsia="ru-RU"/>
        </w:rPr>
        <w:br/>
        <w:t>- обязательно отмечать в столбце прием лекарств, прием всех лекар-ственных препаратов.</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СУТОЧНОЕ МОНИТОРИРОВАНИЕ АД</w:t>
      </w:r>
    </w:p>
    <w:p w14:paraId="6BD712CE"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Не требуется.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t>Информация по проведению исследования</w:t>
      </w:r>
      <w:r w:rsidRPr="00740565">
        <w:rPr>
          <w:rFonts w:ascii="Helvetica" w:eastAsia="Times New Roman" w:hAnsi="Helvetica" w:cs="Helvetica"/>
          <w:color w:val="333333"/>
          <w:sz w:val="21"/>
          <w:szCs w:val="21"/>
          <w:lang w:eastAsia="ru-RU"/>
        </w:rPr>
        <w:br/>
        <w:t xml:space="preserve">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w:t>
      </w:r>
      <w:r w:rsidRPr="00740565">
        <w:rPr>
          <w:rFonts w:ascii="Helvetica" w:eastAsia="Times New Roman" w:hAnsi="Helvetica" w:cs="Helvetica"/>
          <w:color w:val="333333"/>
          <w:sz w:val="21"/>
          <w:szCs w:val="21"/>
          <w:lang w:eastAsia="ru-RU"/>
        </w:rPr>
        <w:lastRenderedPageBreak/>
        <w:t>через определенный интервал времени. Днем это 15 или 30 мин., ночью - 30 или 60 мин.</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t>При проведении исследования пациенты должны соблюдать следующие рекомендации:</w:t>
      </w:r>
      <w:r w:rsidRPr="00740565">
        <w:rPr>
          <w:rFonts w:ascii="Helvetica" w:eastAsia="Times New Roman" w:hAnsi="Helvetica" w:cs="Helvetica"/>
          <w:color w:val="333333"/>
          <w:sz w:val="21"/>
          <w:szCs w:val="21"/>
          <w:lang w:eastAsia="ru-RU"/>
        </w:rPr>
        <w:br/>
        <w:t>- 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r w:rsidRPr="00740565">
        <w:rPr>
          <w:rFonts w:ascii="Helvetica" w:eastAsia="Times New Roman" w:hAnsi="Helvetica" w:cs="Helvetica"/>
          <w:color w:val="333333"/>
          <w:sz w:val="21"/>
          <w:szCs w:val="21"/>
          <w:lang w:eastAsia="ru-RU"/>
        </w:rPr>
        <w:br/>
        <w:t>- 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w:t>
      </w:r>
      <w:r w:rsidRPr="00740565">
        <w:rPr>
          <w:rFonts w:ascii="Helvetica" w:eastAsia="Times New Roman" w:hAnsi="Helvetica" w:cs="Helvetica"/>
          <w:color w:val="333333"/>
          <w:sz w:val="21"/>
          <w:szCs w:val="21"/>
          <w:lang w:eastAsia="ru-RU"/>
        </w:rPr>
        <w:br/>
        <w:t>- 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 </w:t>
      </w:r>
      <w:r w:rsidRPr="00740565">
        <w:rPr>
          <w:rFonts w:ascii="Helvetica" w:eastAsia="Times New Roman" w:hAnsi="Helvetica" w:cs="Helvetica"/>
          <w:color w:val="333333"/>
          <w:sz w:val="21"/>
          <w:szCs w:val="21"/>
          <w:lang w:eastAsia="ru-RU"/>
        </w:rPr>
        <w:br/>
        <w:t>- 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 </w:t>
      </w:r>
      <w:r w:rsidRPr="00740565">
        <w:rPr>
          <w:rFonts w:ascii="Helvetica" w:eastAsia="Times New Roman" w:hAnsi="Helvetica" w:cs="Helvetica"/>
          <w:color w:val="333333"/>
          <w:sz w:val="21"/>
          <w:szCs w:val="21"/>
          <w:lang w:eastAsia="ru-RU"/>
        </w:rPr>
        <w:br/>
        <w:t>- если пациенту необходимо на время снять манжету, обязательно нужно отсоединить ее от монитора. В противном случае она может порваться;</w:t>
      </w:r>
      <w:r w:rsidRPr="00740565">
        <w:rPr>
          <w:rFonts w:ascii="Helvetica" w:eastAsia="Times New Roman" w:hAnsi="Helvetica" w:cs="Helvetica"/>
          <w:color w:val="333333"/>
          <w:sz w:val="21"/>
          <w:szCs w:val="21"/>
          <w:lang w:eastAsia="ru-RU"/>
        </w:rPr>
        <w:br/>
        <w:t>- 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r w:rsidRPr="00740565">
        <w:rPr>
          <w:rFonts w:ascii="Helvetica" w:eastAsia="Times New Roman" w:hAnsi="Helvetica" w:cs="Helvetica"/>
          <w:color w:val="333333"/>
          <w:sz w:val="21"/>
          <w:szCs w:val="21"/>
          <w:lang w:eastAsia="ru-RU"/>
        </w:rPr>
        <w:br/>
        <w:t>- обязательно отмечать периоды отдыха в горизонтальном положении днем и уточнять те моменты, когда задремал;</w:t>
      </w:r>
      <w:r w:rsidRPr="00740565">
        <w:rPr>
          <w:rFonts w:ascii="Helvetica" w:eastAsia="Times New Roman" w:hAnsi="Helvetica" w:cs="Helvetica"/>
          <w:color w:val="333333"/>
          <w:sz w:val="21"/>
          <w:szCs w:val="21"/>
          <w:lang w:eastAsia="ru-RU"/>
        </w:rPr>
        <w:br/>
        <w:t>- обязательно отмечать в столбце симптомы боли в сердце, головную боль и т.д.</w:t>
      </w:r>
      <w:r w:rsidRPr="00740565">
        <w:rPr>
          <w:rFonts w:ascii="Helvetica" w:eastAsia="Times New Roman" w:hAnsi="Helvetica" w:cs="Helvetica"/>
          <w:color w:val="333333"/>
          <w:sz w:val="21"/>
          <w:szCs w:val="21"/>
          <w:lang w:eastAsia="ru-RU"/>
        </w:rPr>
        <w:br/>
        <w:t>- обязательно отмечать в столбце прием лекарств, прием всех лекар¬ственных препаратов.</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t>При проведении ортопробы необходимо проинструктировать пациента</w:t>
      </w:r>
      <w:r w:rsidRPr="00740565">
        <w:rPr>
          <w:rFonts w:ascii="Helvetica" w:eastAsia="Times New Roman" w:hAnsi="Helvetica" w:cs="Helvetica"/>
          <w:color w:val="333333"/>
          <w:sz w:val="21"/>
          <w:szCs w:val="21"/>
          <w:lang w:eastAsia="ru-RU"/>
        </w:rPr>
        <w:br/>
        <w:t>Проба проводится либо в течение первых двух часов после начала мониторирования, либо в вечернее время (20-22 часа). </w:t>
      </w:r>
      <w:r w:rsidRPr="00740565">
        <w:rPr>
          <w:rFonts w:ascii="Helvetica" w:eastAsia="Times New Roman" w:hAnsi="Helvetica" w:cs="Helvetica"/>
          <w:color w:val="333333"/>
          <w:sz w:val="21"/>
          <w:szCs w:val="21"/>
          <w:lang w:eastAsia="ru-RU"/>
        </w:rPr>
        <w:br/>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r w:rsidRPr="00740565">
        <w:rPr>
          <w:rFonts w:ascii="Helvetica" w:eastAsia="Times New Roman" w:hAnsi="Helvetica" w:cs="Helvetica"/>
          <w:color w:val="333333"/>
          <w:sz w:val="21"/>
          <w:szCs w:val="21"/>
          <w:lang w:eastAsia="ru-RU"/>
        </w:rPr>
        <w:b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НАГРУЗОЧНЫЕ ПРОБЫ (ТРЕДМИЛ-ТЕСТ, ВЭМ)</w:t>
      </w:r>
    </w:p>
    <w:p w14:paraId="34F95D0D"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Необходимо отменить (или скорректировать терапию индивидуально) следующие препараты перед исследованием:</w:t>
      </w:r>
      <w:r w:rsidRPr="00740565">
        <w:rPr>
          <w:rFonts w:ascii="Helvetica" w:eastAsia="Times New Roman" w:hAnsi="Helvetica" w:cs="Helvetica"/>
          <w:color w:val="333333"/>
          <w:sz w:val="21"/>
          <w:szCs w:val="21"/>
          <w:lang w:eastAsia="ru-RU"/>
        </w:rPr>
        <w:br/>
        <w:t>бета-блокаторы - отмена за 48-72 часа до исследования;</w:t>
      </w:r>
      <w:r w:rsidRPr="00740565">
        <w:rPr>
          <w:rFonts w:ascii="Helvetica" w:eastAsia="Times New Roman" w:hAnsi="Helvetica" w:cs="Helvetica"/>
          <w:color w:val="333333"/>
          <w:sz w:val="21"/>
          <w:szCs w:val="21"/>
          <w:lang w:eastAsia="ru-RU"/>
        </w:rPr>
        <w:br/>
        <w:t>нитраты, вазоактивные препараты - отмена в день исследования;</w:t>
      </w:r>
      <w:r w:rsidRPr="00740565">
        <w:rPr>
          <w:rFonts w:ascii="Helvetica" w:eastAsia="Times New Roman" w:hAnsi="Helvetica" w:cs="Helvetica"/>
          <w:color w:val="333333"/>
          <w:sz w:val="21"/>
          <w:szCs w:val="21"/>
          <w:lang w:eastAsia="ru-RU"/>
        </w:rPr>
        <w:br/>
        <w:t>антиагреганты- контроль терапии. </w:t>
      </w:r>
      <w:r w:rsidRPr="00740565">
        <w:rPr>
          <w:rFonts w:ascii="Helvetica" w:eastAsia="Times New Roman" w:hAnsi="Helvetica" w:cs="Helvetica"/>
          <w:color w:val="333333"/>
          <w:sz w:val="21"/>
          <w:szCs w:val="21"/>
          <w:lang w:eastAsia="ru-RU"/>
        </w:rPr>
        <w:b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бета-адреноблокаторов - обязательное условие.</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lastRenderedPageBreak/>
        <w:t>В день исследования:</w:t>
      </w:r>
      <w:r w:rsidRPr="00740565">
        <w:rPr>
          <w:rFonts w:ascii="Helvetica" w:eastAsia="Times New Roman" w:hAnsi="Helvetica" w:cs="Helvetica"/>
          <w:color w:val="333333"/>
          <w:sz w:val="21"/>
          <w:szCs w:val="21"/>
          <w:lang w:eastAsia="ru-RU"/>
        </w:rPr>
        <w:br/>
        <w:t>- не сдавать анализы крови;</w:t>
      </w:r>
      <w:r w:rsidRPr="00740565">
        <w:rPr>
          <w:rFonts w:ascii="Helvetica" w:eastAsia="Times New Roman" w:hAnsi="Helvetica" w:cs="Helvetica"/>
          <w:color w:val="333333"/>
          <w:sz w:val="21"/>
          <w:szCs w:val="21"/>
          <w:lang w:eastAsia="ru-RU"/>
        </w:rPr>
        <w:br/>
        <w:t>- не курить и не пить кофе за 2 часа до исследования;</w:t>
      </w:r>
      <w:r w:rsidRPr="00740565">
        <w:rPr>
          <w:rFonts w:ascii="Helvetica" w:eastAsia="Times New Roman" w:hAnsi="Helvetica" w:cs="Helvetica"/>
          <w:color w:val="333333"/>
          <w:sz w:val="21"/>
          <w:szCs w:val="21"/>
          <w:lang w:eastAsia="ru-RU"/>
        </w:rPr>
        <w:br/>
        <w:t>- легкий завтрак - не позднее чем за 2 часа до исследования;</w:t>
      </w:r>
      <w:r w:rsidRPr="00740565">
        <w:rPr>
          <w:rFonts w:ascii="Helvetica" w:eastAsia="Times New Roman" w:hAnsi="Helvetica" w:cs="Helvetica"/>
          <w:color w:val="333333"/>
          <w:sz w:val="21"/>
          <w:szCs w:val="21"/>
          <w:lang w:eastAsia="ru-RU"/>
        </w:rPr>
        <w:br/>
        <w:t>- мужчинам с интенсивным волосяным покровом желательно побрить грудь;</w:t>
      </w:r>
      <w:r w:rsidRPr="00740565">
        <w:rPr>
          <w:rFonts w:ascii="Helvetica" w:eastAsia="Times New Roman" w:hAnsi="Helvetica" w:cs="Helvetica"/>
          <w:color w:val="333333"/>
          <w:sz w:val="21"/>
          <w:szCs w:val="21"/>
          <w:lang w:eastAsia="ru-RU"/>
        </w:rPr>
        <w:br/>
        <w:t>- взять спортивные брюки, носки, спортивную обувь.</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t>Информация по проведению исследования</w:t>
      </w:r>
      <w:r w:rsidRPr="00740565">
        <w:rPr>
          <w:rFonts w:ascii="Helvetica" w:eastAsia="Times New Roman" w:hAnsi="Helvetica" w:cs="Helvetica"/>
          <w:color w:val="333333"/>
          <w:sz w:val="21"/>
          <w:szCs w:val="21"/>
          <w:lang w:eastAsia="ru-RU"/>
        </w:rPr>
        <w:b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 </w:t>
      </w:r>
      <w:r w:rsidRPr="00740565">
        <w:rPr>
          <w:rFonts w:ascii="Helvetica" w:eastAsia="Times New Roman" w:hAnsi="Helvetica" w:cs="Helvetica"/>
          <w:color w:val="333333"/>
          <w:sz w:val="21"/>
          <w:szCs w:val="21"/>
          <w:lang w:eastAsia="ru-RU"/>
        </w:rPr>
        <w:br/>
        <w:t>Во время нагрузочного теста пациент крутит педали велотренажера. На каждой ступени исследования будет возрастать нагрузка.</w:t>
      </w:r>
      <w:r w:rsidRPr="00740565">
        <w:rPr>
          <w:rFonts w:ascii="Helvetica" w:eastAsia="Times New Roman" w:hAnsi="Helvetica" w:cs="Helvetica"/>
          <w:color w:val="333333"/>
          <w:sz w:val="21"/>
          <w:szCs w:val="21"/>
          <w:lang w:eastAsia="ru-RU"/>
        </w:rPr>
        <w:br/>
        <w:t>Продолжительиость каждой ступени составляет 2-3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 Причины прекращения стресс-теста:</w:t>
      </w:r>
      <w:r w:rsidRPr="00740565">
        <w:rPr>
          <w:rFonts w:ascii="Helvetica" w:eastAsia="Times New Roman" w:hAnsi="Helvetica" w:cs="Helvetica"/>
          <w:color w:val="333333"/>
          <w:sz w:val="21"/>
          <w:szCs w:val="21"/>
          <w:lang w:eastAsia="ru-RU"/>
        </w:rPr>
        <w:br/>
        <w:t>- появление симптомов, требующих прекратить нагрузку (боль в груди, слабость, отдышка, хромота);</w:t>
      </w:r>
      <w:r w:rsidRPr="00740565">
        <w:rPr>
          <w:rFonts w:ascii="Helvetica" w:eastAsia="Times New Roman" w:hAnsi="Helvetica" w:cs="Helvetica"/>
          <w:color w:val="333333"/>
          <w:sz w:val="21"/>
          <w:szCs w:val="21"/>
          <w:lang w:eastAsia="ru-RU"/>
        </w:rPr>
        <w:br/>
        <w:t>- выраженная депрессия ST &gt; 2мм;</w:t>
      </w:r>
      <w:r w:rsidRPr="00740565">
        <w:rPr>
          <w:rFonts w:ascii="Helvetica" w:eastAsia="Times New Roman" w:hAnsi="Helvetica" w:cs="Helvetica"/>
          <w:color w:val="333333"/>
          <w:sz w:val="21"/>
          <w:szCs w:val="21"/>
          <w:lang w:eastAsia="ru-RU"/>
        </w:rPr>
        <w:br/>
        <w:t>- элевация ST &gt; 1 мм;</w:t>
      </w:r>
      <w:r w:rsidRPr="00740565">
        <w:rPr>
          <w:rFonts w:ascii="Helvetica" w:eastAsia="Times New Roman" w:hAnsi="Helvetica" w:cs="Helvetica"/>
          <w:color w:val="333333"/>
          <w:sz w:val="21"/>
          <w:szCs w:val="21"/>
          <w:lang w:eastAsia="ru-RU"/>
        </w:rPr>
        <w:br/>
        <w:t>- значимая аритмия;</w:t>
      </w:r>
      <w:r w:rsidRPr="00740565">
        <w:rPr>
          <w:rFonts w:ascii="Helvetica" w:eastAsia="Times New Roman" w:hAnsi="Helvetica" w:cs="Helvetica"/>
          <w:color w:val="333333"/>
          <w:sz w:val="21"/>
          <w:szCs w:val="21"/>
          <w:lang w:eastAsia="ru-RU"/>
        </w:rPr>
        <w:br/>
        <w:t>- устойчивое снижение систолического АД;</w:t>
      </w:r>
      <w:r w:rsidRPr="00740565">
        <w:rPr>
          <w:rFonts w:ascii="Helvetica" w:eastAsia="Times New Roman" w:hAnsi="Helvetica" w:cs="Helvetica"/>
          <w:color w:val="333333"/>
          <w:sz w:val="21"/>
          <w:szCs w:val="21"/>
          <w:lang w:eastAsia="ru-RU"/>
        </w:rPr>
        <w:br/>
        <w:t>- выраженная гипертензия (систолическое АД &gt; 250 мм Hq или диа-столическое АД &gt;115 мм Hq) не указаны параметры ДАД;</w:t>
      </w:r>
      <w:r w:rsidRPr="00740565">
        <w:rPr>
          <w:rFonts w:ascii="Helvetica" w:eastAsia="Times New Roman" w:hAnsi="Helvetica" w:cs="Helvetica"/>
          <w:color w:val="333333"/>
          <w:sz w:val="21"/>
          <w:szCs w:val="21"/>
          <w:lang w:eastAsia="ru-RU"/>
        </w:rPr>
        <w:br/>
        <w:t>- достижение максимальная для данного пациента расчётной ЧСС;</w:t>
      </w:r>
      <w:r w:rsidRPr="00740565">
        <w:rPr>
          <w:rFonts w:ascii="Helvetica" w:eastAsia="Times New Roman" w:hAnsi="Helvetica" w:cs="Helvetica"/>
          <w:color w:val="333333"/>
          <w:sz w:val="21"/>
          <w:szCs w:val="21"/>
          <w:lang w:eastAsia="ru-RU"/>
        </w:rPr>
        <w:br/>
        <w:t>- отказ больного продолжать нагрузку. Если стресс-тест был пре-кращен при ЧСС 85% от расчётной максимальной величины по причинам не связанным с ишемией (слабость, хромота, отказ паци¬ента, гипертензия), то тест считается не действительным (т.е. на его основании нельзя исключать ИБС);</w:t>
      </w:r>
      <w:r w:rsidRPr="00740565">
        <w:rPr>
          <w:rFonts w:ascii="Helvetica" w:eastAsia="Times New Roman" w:hAnsi="Helvetica" w:cs="Helvetica"/>
          <w:color w:val="333333"/>
          <w:sz w:val="21"/>
          <w:szCs w:val="21"/>
          <w:lang w:eastAsia="ru-RU"/>
        </w:rPr>
        <w:br/>
        <w:t>- 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сердечно-со¬судистых событий. Необходимо решение вопроса о проведении коронарографии;</w:t>
      </w:r>
      <w:r w:rsidRPr="00740565">
        <w:rPr>
          <w:rFonts w:ascii="Helvetica" w:eastAsia="Times New Roman" w:hAnsi="Helvetica" w:cs="Helvetica"/>
          <w:color w:val="333333"/>
          <w:sz w:val="21"/>
          <w:szCs w:val="21"/>
          <w:lang w:eastAsia="ru-RU"/>
        </w:rPr>
        <w:br/>
        <w:t>- ЭКГ стресс-тест не имеет диагностического значения при исходной блокаде ЛНПГ, ритме стимулятора, синдроме WPW.</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t>Противопоказания для проведения стресс-теста:</w:t>
      </w:r>
      <w:r w:rsidRPr="00740565">
        <w:rPr>
          <w:rFonts w:ascii="Helvetica" w:eastAsia="Times New Roman" w:hAnsi="Helvetica" w:cs="Helvetica"/>
          <w:color w:val="333333"/>
          <w:sz w:val="21"/>
          <w:szCs w:val="21"/>
          <w:lang w:eastAsia="ru-RU"/>
        </w:rPr>
        <w:br/>
        <w:t>- ОКС;</w:t>
      </w:r>
      <w:r w:rsidRPr="00740565">
        <w:rPr>
          <w:rFonts w:ascii="Helvetica" w:eastAsia="Times New Roman" w:hAnsi="Helvetica" w:cs="Helvetica"/>
          <w:color w:val="333333"/>
          <w:sz w:val="21"/>
          <w:szCs w:val="21"/>
          <w:lang w:eastAsia="ru-RU"/>
        </w:rPr>
        <w:br/>
        <w:t>- гемодинамически значимые аритмии;</w:t>
      </w:r>
      <w:r w:rsidRPr="00740565">
        <w:rPr>
          <w:rFonts w:ascii="Helvetica" w:eastAsia="Times New Roman" w:hAnsi="Helvetica" w:cs="Helvetica"/>
          <w:color w:val="333333"/>
          <w:sz w:val="21"/>
          <w:szCs w:val="21"/>
          <w:lang w:eastAsia="ru-RU"/>
        </w:rPr>
        <w:br/>
        <w:t>- активный эндокардит;</w:t>
      </w:r>
      <w:r w:rsidRPr="00740565">
        <w:rPr>
          <w:rFonts w:ascii="Helvetica" w:eastAsia="Times New Roman" w:hAnsi="Helvetica" w:cs="Helvetica"/>
          <w:color w:val="333333"/>
          <w:sz w:val="21"/>
          <w:szCs w:val="21"/>
          <w:lang w:eastAsia="ru-RU"/>
        </w:rPr>
        <w:br/>
        <w:t>- симптоматический тяжелый аортальный стеноз;</w:t>
      </w:r>
      <w:r w:rsidRPr="00740565">
        <w:rPr>
          <w:rFonts w:ascii="Helvetica" w:eastAsia="Times New Roman" w:hAnsi="Helvetica" w:cs="Helvetica"/>
          <w:color w:val="333333"/>
          <w:sz w:val="21"/>
          <w:szCs w:val="21"/>
          <w:lang w:eastAsia="ru-RU"/>
        </w:rPr>
        <w:br/>
        <w:t>- декомпенсированная сердечная недостаточность;</w:t>
      </w:r>
      <w:r w:rsidRPr="00740565">
        <w:rPr>
          <w:rFonts w:ascii="Helvetica" w:eastAsia="Times New Roman" w:hAnsi="Helvetica" w:cs="Helvetica"/>
          <w:color w:val="333333"/>
          <w:sz w:val="21"/>
          <w:szCs w:val="21"/>
          <w:lang w:eastAsia="ru-RU"/>
        </w:rPr>
        <w:br/>
        <w:t>- ТЭЛА;</w:t>
      </w:r>
      <w:r w:rsidRPr="00740565">
        <w:rPr>
          <w:rFonts w:ascii="Helvetica" w:eastAsia="Times New Roman" w:hAnsi="Helvetica" w:cs="Helvetica"/>
          <w:color w:val="333333"/>
          <w:sz w:val="21"/>
          <w:szCs w:val="21"/>
          <w:lang w:eastAsia="ru-RU"/>
        </w:rPr>
        <w:br/>
        <w:t>- активный миокардит или перикардит.</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ИССЛЕДОВАНИЕ ФУНКЦИИ ВНЕШНЕГО ДЫХАНИЯ</w:t>
      </w:r>
    </w:p>
    <w:p w14:paraId="5D738B12"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t>Данные результата OAK.</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Исследование проводится натощак или не ранее, чем через 1,5-2 часа после легкого завтрака.</w:t>
      </w:r>
      <w:r w:rsidRPr="00740565">
        <w:rPr>
          <w:rFonts w:ascii="Helvetica" w:eastAsia="Times New Roman" w:hAnsi="Helvetica" w:cs="Helvetica"/>
          <w:color w:val="333333"/>
          <w:sz w:val="21"/>
          <w:szCs w:val="21"/>
          <w:lang w:eastAsia="ru-RU"/>
        </w:rPr>
        <w:br/>
        <w:t>За 2 часа до исследования пациент не должен курить и пить кофе. Перед исследованием не пользоваться ингаляторами:</w:t>
      </w:r>
      <w:r w:rsidRPr="00740565">
        <w:rPr>
          <w:rFonts w:ascii="Helvetica" w:eastAsia="Times New Roman" w:hAnsi="Helvetica" w:cs="Helvetica"/>
          <w:color w:val="333333"/>
          <w:sz w:val="21"/>
          <w:szCs w:val="21"/>
          <w:lang w:eastAsia="ru-RU"/>
        </w:rPr>
        <w:br/>
        <w:t xml:space="preserve">- ингаляторы короткого действия (применяются до 4 раз в день) отменяются за 6 часов до </w:t>
      </w:r>
      <w:r w:rsidRPr="00740565">
        <w:rPr>
          <w:rFonts w:ascii="Helvetica" w:eastAsia="Times New Roman" w:hAnsi="Helvetica" w:cs="Helvetica"/>
          <w:color w:val="333333"/>
          <w:sz w:val="21"/>
          <w:szCs w:val="21"/>
          <w:lang w:eastAsia="ru-RU"/>
        </w:rPr>
        <w:lastRenderedPageBreak/>
        <w:t>исследования;</w:t>
      </w:r>
      <w:r w:rsidRPr="00740565">
        <w:rPr>
          <w:rFonts w:ascii="Helvetica" w:eastAsia="Times New Roman" w:hAnsi="Helvetica" w:cs="Helvetica"/>
          <w:color w:val="333333"/>
          <w:sz w:val="21"/>
          <w:szCs w:val="21"/>
          <w:lang w:eastAsia="ru-RU"/>
        </w:rPr>
        <w:br/>
        <w:t>- ингаляторы среднего срока действия (обычно применяются 2 раза в день, утром и вечером) отменяются за 12 часов до исследования;</w:t>
      </w:r>
      <w:r w:rsidRPr="00740565">
        <w:rPr>
          <w:rFonts w:ascii="Helvetica" w:eastAsia="Times New Roman" w:hAnsi="Helvetica" w:cs="Helvetica"/>
          <w:color w:val="333333"/>
          <w:sz w:val="21"/>
          <w:szCs w:val="21"/>
          <w:lang w:eastAsia="ru-RU"/>
        </w:rPr>
        <w:br/>
        <w:t>- ингаляторы длительного действия (применяются 1 раз в сутки) от¬меняются за 24 часа до исследования.</w:t>
      </w:r>
      <w:r w:rsidRPr="00740565">
        <w:rPr>
          <w:rFonts w:ascii="Helvetica" w:eastAsia="Times New Roman" w:hAnsi="Helvetica" w:cs="Helvetica"/>
          <w:color w:val="333333"/>
          <w:sz w:val="21"/>
          <w:szCs w:val="21"/>
          <w:lang w:eastAsia="ru-RU"/>
        </w:rPr>
        <w:br/>
        <w:t>Перед исследованием пациент должен избегать интенсивных физи-ческих нагрузок.</w:t>
      </w:r>
      <w:r w:rsidRPr="00740565">
        <w:rPr>
          <w:rFonts w:ascii="Helvetica" w:eastAsia="Times New Roman" w:hAnsi="Helvetica" w:cs="Helvetica"/>
          <w:color w:val="333333"/>
          <w:sz w:val="21"/>
          <w:szCs w:val="21"/>
          <w:lang w:eastAsia="ru-RU"/>
        </w:rPr>
        <w:br/>
        <w:t>На исследование пациенту необходимо прийти за 15-20 минут до на¬чала, чтобы иметь возможность немного отдохнуть.</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ЭКГ</w:t>
      </w:r>
    </w:p>
    <w:p w14:paraId="34AB1917"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Пациенту желательно выспаться, отказаться от утренних упражнений, принять душ и не наносить на тело лосьоны и кремы.</w:t>
      </w:r>
      <w:r w:rsidRPr="00740565">
        <w:rPr>
          <w:rFonts w:ascii="Helvetica" w:eastAsia="Times New Roman" w:hAnsi="Helvetica" w:cs="Helvetica"/>
          <w:color w:val="333333"/>
          <w:sz w:val="21"/>
          <w:szCs w:val="21"/>
          <w:lang w:eastAsia="ru-RU"/>
        </w:rPr>
        <w:br/>
        <w:t>Легкий завтрак, без кофе, чая и энергетических напитков за 1,5-2 часа до исследования.</w:t>
      </w:r>
      <w:r w:rsidRPr="00740565">
        <w:rPr>
          <w:rFonts w:ascii="Helvetica" w:eastAsia="Times New Roman" w:hAnsi="Helvetica" w:cs="Helvetica"/>
          <w:color w:val="333333"/>
          <w:sz w:val="21"/>
          <w:szCs w:val="21"/>
          <w:lang w:eastAsia="ru-RU"/>
        </w:rPr>
        <w:br/>
        <w:t>Не позднее чем за 1,5-2 часа до исследования исключить курение и физические нагрузки.</w:t>
      </w:r>
      <w:r w:rsidRPr="00740565">
        <w:rPr>
          <w:rFonts w:ascii="Helvetica" w:eastAsia="Times New Roman" w:hAnsi="Helvetica" w:cs="Helvetica"/>
          <w:color w:val="333333"/>
          <w:sz w:val="21"/>
          <w:szCs w:val="21"/>
          <w:lang w:eastAsia="ru-RU"/>
        </w:rPr>
        <w:br/>
        <w:t>Все лекарственные препараты пациент должен принимать без изменений.</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эхо-кг</w:t>
      </w:r>
    </w:p>
    <w:p w14:paraId="22EE623F"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Не позднее чем за 1,5-2 часа до исследования - прием пищи без кофе, чая, энергетических напитков.</w:t>
      </w:r>
      <w:r w:rsidRPr="00740565">
        <w:rPr>
          <w:rFonts w:ascii="Helvetica" w:eastAsia="Times New Roman" w:hAnsi="Helvetica" w:cs="Helvetica"/>
          <w:color w:val="333333"/>
          <w:sz w:val="21"/>
          <w:szCs w:val="21"/>
          <w:lang w:eastAsia="ru-RU"/>
        </w:rPr>
        <w:br/>
        <w:t>За 1,5-2 часа до исследования пациенту рекомендуется не курить и не выполнять физических упражнений.</w:t>
      </w:r>
      <w:r w:rsidRPr="00740565">
        <w:rPr>
          <w:rFonts w:ascii="Helvetica" w:eastAsia="Times New Roman" w:hAnsi="Helvetica" w:cs="Helvetica"/>
          <w:color w:val="333333"/>
          <w:sz w:val="21"/>
          <w:szCs w:val="21"/>
          <w:lang w:eastAsia="ru-RU"/>
        </w:rPr>
        <w:br/>
        <w:t>Все лекарственные препараты пациент должен принимать без изменений.</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ЦИСТОСКОПИЯ</w:t>
      </w:r>
    </w:p>
    <w:p w14:paraId="2E3BCB07"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t>Данные УЗИ, MPT, КТ - если есть.</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За 2 часа до исследования пациенту необходимо отказаться от упо-требления пищи.</w:t>
      </w:r>
      <w:r w:rsidRPr="00740565">
        <w:rPr>
          <w:rFonts w:ascii="Helvetica" w:eastAsia="Times New Roman" w:hAnsi="Helvetica" w:cs="Helvetica"/>
          <w:color w:val="333333"/>
          <w:sz w:val="21"/>
          <w:szCs w:val="21"/>
          <w:lang w:eastAsia="ru-RU"/>
        </w:rPr>
        <w:br/>
        <w:t>Предупредить пациента, чтобы снял все металлические предметы в области гениталий (пирсинг).</w:t>
      </w:r>
      <w:r w:rsidRPr="00740565">
        <w:rPr>
          <w:rFonts w:ascii="Helvetica" w:eastAsia="Times New Roman" w:hAnsi="Helvetica" w:cs="Helvetica"/>
          <w:color w:val="333333"/>
          <w:sz w:val="21"/>
          <w:szCs w:val="21"/>
          <w:lang w:eastAsia="ru-RU"/>
        </w:rPr>
        <w:br/>
        <w:t>После исследования пациенту необходимо употреблять больше жид¬кости, чтобы увеличить объем выделяемой мочи. Предупредить пациента, что на протяжении 1-2 суток возможно по¬явление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ОБЗОРНАЯ И ЭКСКРЕТОРНАЯ УРОГРАФИЯ</w:t>
      </w:r>
    </w:p>
    <w:p w14:paraId="46E8919A"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lastRenderedPageBreak/>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t>биохимический анализ крови на уровень сывороточного креатинина у следующих групп пациентов:</w:t>
      </w:r>
      <w:r w:rsidRPr="00740565">
        <w:rPr>
          <w:rFonts w:ascii="Helvetica" w:eastAsia="Times New Roman" w:hAnsi="Helvetica" w:cs="Helvetica"/>
          <w:color w:val="333333"/>
          <w:sz w:val="21"/>
          <w:szCs w:val="21"/>
          <w:lang w:eastAsia="ru-RU"/>
        </w:rPr>
        <w:br/>
        <w:t>- в возрасте старше 60 лет;</w:t>
      </w:r>
      <w:r w:rsidRPr="00740565">
        <w:rPr>
          <w:rFonts w:ascii="Helvetica" w:eastAsia="Times New Roman" w:hAnsi="Helvetica" w:cs="Helvetica"/>
          <w:color w:val="333333"/>
          <w:sz w:val="21"/>
          <w:szCs w:val="21"/>
          <w:lang w:eastAsia="ru-RU"/>
        </w:rPr>
        <w:br/>
        <w:t>- имеющие в анамнезе заболевания почек (трансплантация, един-ственная почка, рак почки, операция на почках, воспалительные заболевания);</w:t>
      </w:r>
      <w:r w:rsidRPr="00740565">
        <w:rPr>
          <w:rFonts w:ascii="Helvetica" w:eastAsia="Times New Roman" w:hAnsi="Helvetica" w:cs="Helvetica"/>
          <w:color w:val="333333"/>
          <w:sz w:val="21"/>
          <w:szCs w:val="21"/>
          <w:lang w:eastAsia="ru-RU"/>
        </w:rPr>
        <w:br/>
        <w:t>- артериальную гипертензию, требующую медикаментозного лечения;</w:t>
      </w:r>
      <w:r w:rsidRPr="00740565">
        <w:rPr>
          <w:rFonts w:ascii="Helvetica" w:eastAsia="Times New Roman" w:hAnsi="Helvetica" w:cs="Helvetica"/>
          <w:color w:val="333333"/>
          <w:sz w:val="21"/>
          <w:szCs w:val="21"/>
          <w:lang w:eastAsia="ru-RU"/>
        </w:rPr>
        <w:br/>
        <w:t>- сахарный диабет;</w:t>
      </w:r>
      <w:r w:rsidRPr="00740565">
        <w:rPr>
          <w:rFonts w:ascii="Helvetica" w:eastAsia="Times New Roman" w:hAnsi="Helvetica" w:cs="Helvetica"/>
          <w:color w:val="333333"/>
          <w:sz w:val="21"/>
          <w:szCs w:val="21"/>
          <w:lang w:eastAsia="ru-RU"/>
        </w:rPr>
        <w:br/>
        <w:t>- подагру;</w:t>
      </w:r>
      <w:r w:rsidRPr="00740565">
        <w:rPr>
          <w:rFonts w:ascii="Helvetica" w:eastAsia="Times New Roman" w:hAnsi="Helvetica" w:cs="Helvetica"/>
          <w:color w:val="333333"/>
          <w:sz w:val="21"/>
          <w:szCs w:val="21"/>
          <w:lang w:eastAsia="ru-RU"/>
        </w:rPr>
        <w:br/>
        <w:t>- протеинурию/альбуминурия с уровнем А1 и выше;</w:t>
      </w:r>
      <w:r w:rsidRPr="00740565">
        <w:rPr>
          <w:rFonts w:ascii="Helvetica" w:eastAsia="Times New Roman" w:hAnsi="Helvetica" w:cs="Helvetica"/>
          <w:color w:val="333333"/>
          <w:sz w:val="21"/>
          <w:szCs w:val="21"/>
          <w:lang w:eastAsia="ru-RU"/>
        </w:rPr>
        <w:br/>
        <w:t>- недавний прием нефротоксических лекарственных средств (несте¬роидные противовоспалительные средства при хроническом приме¬нении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(Эндофальк/ Фортране/ Мовипреп/Лавакол/ Флит) по инструкции). Для пациентов, приминающих метформин-содержащие препараты, сле¬дует прекратить прием этих препаратов с момента введения контраст¬ного средства, и возобновить прием через 48 ч после исследования.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КТ ОРГАНОВ БРЮШНОЙ ПОЛОСТИ И МАЛОГО ТАЗА</w:t>
      </w:r>
    </w:p>
    <w:p w14:paraId="6326946A"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 Данные УЗИ, МРТ, КТ - если есть.</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За 2 часа до исследования пациенту необходимо отказаться от упо-требления пищи.</w:t>
      </w:r>
      <w:r w:rsidRPr="00740565">
        <w:rPr>
          <w:rFonts w:ascii="Helvetica" w:eastAsia="Times New Roman" w:hAnsi="Helvetica" w:cs="Helvetica"/>
          <w:color w:val="333333"/>
          <w:sz w:val="21"/>
          <w:szCs w:val="21"/>
          <w:lang w:eastAsia="ru-RU"/>
        </w:rPr>
        <w:br/>
        <w:t>Предупредить пациента снять все металлические предметы в области сканирования (пирсинг).</w:t>
      </w:r>
      <w:r w:rsidRPr="00740565">
        <w:rPr>
          <w:rFonts w:ascii="Helvetica" w:eastAsia="Times New Roman" w:hAnsi="Helvetica" w:cs="Helvetica"/>
          <w:color w:val="333333"/>
          <w:sz w:val="21"/>
          <w:szCs w:val="21"/>
          <w:lang w:eastAsia="ru-RU"/>
        </w:rPr>
        <w:br/>
        <w:t>После исследования пациенту необходимо употреблять больше жид¬кости, чтобы увеличить объем выделяемой мочи. Исследование проводится до рентгенологических исследований пище¬варительного тракта с бариевой взвесью, либо через неделю после.</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МРТ ОРГАНОВ БРЮШНОЙ ПОЛОСТИ</w:t>
      </w:r>
    </w:p>
    <w:p w14:paraId="5A188DAF"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консуль-тация рентгенолога, специализирующегося на МРТ.</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 xml:space="preserve">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 При </w:t>
      </w:r>
      <w:r w:rsidRPr="00740565">
        <w:rPr>
          <w:rFonts w:ascii="Helvetica" w:eastAsia="Times New Roman" w:hAnsi="Helvetica" w:cs="Helvetica"/>
          <w:color w:val="333333"/>
          <w:sz w:val="21"/>
          <w:szCs w:val="21"/>
          <w:lang w:eastAsia="ru-RU"/>
        </w:rPr>
        <w:lastRenderedPageBreak/>
        <w:t>повышенном газообразовании следует принимать препараты-адсорбенты (активированный уголь).</w:t>
      </w:r>
      <w:r w:rsidRPr="00740565">
        <w:rPr>
          <w:rFonts w:ascii="Helvetica" w:eastAsia="Times New Roman" w:hAnsi="Helvetica" w:cs="Helvetica"/>
          <w:color w:val="333333"/>
          <w:sz w:val="21"/>
          <w:szCs w:val="21"/>
          <w:lang w:eastAsia="ru-RU"/>
        </w:rPr>
        <w:b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МРТ ОРГАНОВ МАЛОГО ТАЗА</w:t>
      </w:r>
    </w:p>
    <w:p w14:paraId="7B0050FB"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консуль-тация рентгенолога, специализирующегося на МРТ.</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За 6 часов до исследования прекратить прием пищи (лицам с сахарным диабетом необходимо согласовать возможность такой подготовки).</w:t>
      </w:r>
      <w:r w:rsidRPr="00740565">
        <w:rPr>
          <w:rFonts w:ascii="Helvetica" w:eastAsia="Times New Roman" w:hAnsi="Helvetica" w:cs="Helvetica"/>
          <w:color w:val="333333"/>
          <w:sz w:val="21"/>
          <w:szCs w:val="21"/>
          <w:lang w:eastAsia="ru-RU"/>
        </w:rPr>
        <w:br/>
        <w:t>За 1 час до исследования необходимо принять спазмолитическое средство.</w:t>
      </w:r>
      <w:r w:rsidRPr="00740565">
        <w:rPr>
          <w:rFonts w:ascii="Helvetica" w:eastAsia="Times New Roman" w:hAnsi="Helvetica" w:cs="Helvetica"/>
          <w:color w:val="333333"/>
          <w:sz w:val="21"/>
          <w:szCs w:val="21"/>
          <w:lang w:eastAsia="ru-RU"/>
        </w:rPr>
        <w:br/>
        <w:t>В день исследования пациент употребляет жидкость в обычном режиме.</w:t>
      </w:r>
      <w:r w:rsidRPr="00740565">
        <w:rPr>
          <w:rFonts w:ascii="Helvetica" w:eastAsia="Times New Roman" w:hAnsi="Helvetica" w:cs="Helvetica"/>
          <w:color w:val="333333"/>
          <w:sz w:val="21"/>
          <w:szCs w:val="21"/>
          <w:lang w:eastAsia="ru-RU"/>
        </w:rPr>
        <w:br/>
        <w:t>За 1 час до исследования выпить 700-1000 мл жидкости.</w:t>
      </w:r>
      <w:r w:rsidRPr="00740565">
        <w:rPr>
          <w:rFonts w:ascii="Helvetica" w:eastAsia="Times New Roman" w:hAnsi="Helvetica" w:cs="Helvetica"/>
          <w:color w:val="333333"/>
          <w:sz w:val="21"/>
          <w:szCs w:val="21"/>
          <w:lang w:eastAsia="ru-RU"/>
        </w:rPr>
        <w:br/>
        <w:t>Предупредить пациента снять все металлические предметы в области сканирования (пирсинг).</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КТ БЕЗ КОНТРАСТА (ВСЕ, КРОМЕ БРЮШНОЙ ПОЛОСТИ И ОРГАНОВ МАЛОГО ТАЗА)</w:t>
      </w:r>
    </w:p>
    <w:p w14:paraId="562FA84A"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Не требуется.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КТ И МРТ С КОНТРАСТОМ</w:t>
      </w:r>
    </w:p>
    <w:p w14:paraId="7D580981"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t>Данные предыдущих исследований/стационарного лечения – если имеются.</w:t>
      </w:r>
      <w:r w:rsidRPr="00740565">
        <w:rPr>
          <w:rFonts w:ascii="Helvetica" w:eastAsia="Times New Roman" w:hAnsi="Helvetica" w:cs="Helvetica"/>
          <w:color w:val="333333"/>
          <w:sz w:val="21"/>
          <w:szCs w:val="21"/>
          <w:lang w:eastAsia="ru-RU"/>
        </w:rPr>
        <w:br/>
        <w:t>Результаты биохимического анализа крови, в частности показатели креатинина.</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Исследование проводится натощак или через 2-3 часа после послед¬него приема пищи.</w:t>
      </w:r>
      <w:r w:rsidRPr="00740565">
        <w:rPr>
          <w:rFonts w:ascii="Helvetica" w:eastAsia="Times New Roman" w:hAnsi="Helvetica" w:cs="Helvetica"/>
          <w:color w:val="333333"/>
          <w:sz w:val="21"/>
          <w:szCs w:val="21"/>
          <w:lang w:eastAsia="ru-RU"/>
        </w:rPr>
        <w:br/>
        <w:t>Исследование проводится до рентгенологических исследований пище¬варительного тракта с бариевой взвесью либо через 1-1,5 недели после. Пациентам, принимающим метформин-содержащие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13С-УРЕАЗНЫЙ ДЫХАТЕЛЬНЫЙ ТЕСТ ДЛЯ ДИАГНОСТИКИ Н. PYLORI</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Направление (форма № 057/у) и выписка из МКАБ (форма № 027/у) -если исследование будет проводиться в другом здании поликлиники или другой МО.</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lastRenderedPageBreak/>
        <w:t>За 4 недели до исследования необходимо прекратить приём антибио¬тиков и препаратов висмута.</w:t>
      </w:r>
      <w:r w:rsidRPr="00740565">
        <w:rPr>
          <w:rFonts w:ascii="Helvetica" w:eastAsia="Times New Roman" w:hAnsi="Helvetica" w:cs="Helvetica"/>
          <w:color w:val="333333"/>
          <w:sz w:val="21"/>
          <w:szCs w:val="21"/>
          <w:lang w:eastAsia="ru-RU"/>
        </w:rPr>
        <w:b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 </w:t>
      </w:r>
      <w:r w:rsidRPr="00740565">
        <w:rPr>
          <w:rFonts w:ascii="Helvetica" w:eastAsia="Times New Roman" w:hAnsi="Helvetica" w:cs="Helvetica"/>
          <w:color w:val="333333"/>
          <w:sz w:val="21"/>
          <w:szCs w:val="21"/>
          <w:lang w:eastAsia="ru-RU"/>
        </w:rPr>
        <w:br/>
        <w:t>Перед исследованием нельзя завтракать и курить. </w:t>
      </w:r>
      <w:r w:rsidRPr="00740565">
        <w:rPr>
          <w:rFonts w:ascii="Helvetica" w:eastAsia="Times New Roman" w:hAnsi="Helvetica" w:cs="Helvetica"/>
          <w:color w:val="333333"/>
          <w:sz w:val="21"/>
          <w:szCs w:val="21"/>
          <w:lang w:eastAsia="ru-RU"/>
        </w:rPr>
        <w:br/>
        <w:t>Тест не следует выполнять непосредственно после проведения эзофагогастродуоденоскопии (ЭГДС) с биопсией.</w:t>
      </w:r>
      <w:r w:rsidRPr="00740565">
        <w:rPr>
          <w:rFonts w:ascii="Helvetica" w:eastAsia="Times New Roman" w:hAnsi="Helvetica" w:cs="Helvetica"/>
          <w:color w:val="333333"/>
          <w:sz w:val="21"/>
          <w:szCs w:val="21"/>
          <w:lang w:eastAsia="ru-RU"/>
        </w:rPr>
        <w:br/>
        <w:t>Физическая нагрузка накануне и в процессе выполнения теста может привести к сдвигу соотношения 13С/12С в выдыхаемом воздухе в сторону увеличения содержания изотопа ¹2С.</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к лабораторным методам исследования</w:t>
      </w:r>
    </w:p>
    <w:p w14:paraId="357185E9"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ОБЩИЕ РЕКОМЕНДАЦИИ И ПРАВИЛА ПОДГОТОВКИ ДЛЯ СДАЧИ АНАЛИЗОВ КРОВИ</w:t>
      </w:r>
    </w:p>
    <w:p w14:paraId="5F2B12C9"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color w:val="333333"/>
          <w:sz w:val="21"/>
          <w:szCs w:val="21"/>
          <w:lang w:eastAsia="ru-RU"/>
        </w:rPr>
        <w:t>Общие рекомендации и правила подготовки анализа крови</w:t>
      </w:r>
      <w:r w:rsidRPr="00740565">
        <w:rPr>
          <w:rFonts w:ascii="Helvetica" w:eastAsia="Times New Roman" w:hAnsi="Helvetica" w:cs="Helvetica"/>
          <w:color w:val="333333"/>
          <w:sz w:val="21"/>
          <w:szCs w:val="21"/>
          <w:lang w:eastAsia="ru-RU"/>
        </w:rPr>
        <w:br/>
        <w:t>Гематологический анализ крови (клинический анализ крови). </w:t>
      </w:r>
      <w:r w:rsidRPr="00740565">
        <w:rPr>
          <w:rFonts w:ascii="Helvetica" w:eastAsia="Times New Roman" w:hAnsi="Helvetica" w:cs="Helvetica"/>
          <w:color w:val="333333"/>
          <w:sz w:val="21"/>
          <w:szCs w:val="21"/>
          <w:lang w:eastAsia="ru-RU"/>
        </w:rPr>
        <w:br/>
        <w:t>Биохимический анализ крови, в том числе гормоны. Коагулологический анализ крови.</w:t>
      </w:r>
      <w:r w:rsidRPr="00740565">
        <w:rPr>
          <w:rFonts w:ascii="Helvetica" w:eastAsia="Times New Roman" w:hAnsi="Helvetica" w:cs="Helvetica"/>
          <w:color w:val="333333"/>
          <w:sz w:val="21"/>
          <w:szCs w:val="21"/>
          <w:lang w:eastAsia="ru-RU"/>
        </w:rPr>
        <w:br/>
        <w:t>Иммунологические исследования (онкомаркеры, инфекции (гепатиты В и С, сифилис, ВИЧ).</w:t>
      </w:r>
      <w:r w:rsidRPr="00740565">
        <w:rPr>
          <w:rFonts w:ascii="Helvetica" w:eastAsia="Times New Roman" w:hAnsi="Helvetica" w:cs="Helvetica"/>
          <w:color w:val="333333"/>
          <w:sz w:val="21"/>
          <w:szCs w:val="21"/>
          <w:lang w:eastAsia="ru-RU"/>
        </w:rPr>
        <w:b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Бланк - направление на исследование с указанием необходимых по¬казателей с подписью и печатью врача.</w:t>
      </w:r>
      <w:r w:rsidRPr="00740565">
        <w:rPr>
          <w:rFonts w:ascii="Helvetica" w:eastAsia="Times New Roman" w:hAnsi="Helvetica" w:cs="Helvetica"/>
          <w:color w:val="333333"/>
          <w:sz w:val="21"/>
          <w:szCs w:val="21"/>
          <w:lang w:eastAsia="ru-RU"/>
        </w:rPr>
        <w:br/>
        <w:t>Рекомендации для взятия крови</w:t>
      </w:r>
      <w:r w:rsidRPr="00740565">
        <w:rPr>
          <w:rFonts w:ascii="Helvetica" w:eastAsia="Times New Roman" w:hAnsi="Helvetica" w:cs="Helvetica"/>
          <w:color w:val="333333"/>
          <w:sz w:val="21"/>
          <w:szCs w:val="21"/>
          <w:lang w:eastAsia="ru-RU"/>
        </w:rPr>
        <w:b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За 1-2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r w:rsidRPr="00740565">
        <w:rPr>
          <w:rFonts w:ascii="Helvetica" w:eastAsia="Times New Roman" w:hAnsi="Helvetica" w:cs="Helvetica"/>
          <w:color w:val="333333"/>
          <w:sz w:val="21"/>
          <w:szCs w:val="21"/>
          <w:lang w:eastAsia="ru-RU"/>
        </w:rPr>
        <w:br/>
        <w:t>За 1 час до исследования исключить физическое и эмоциональное напряжение, курение.</w:t>
      </w:r>
      <w:r w:rsidRPr="00740565">
        <w:rPr>
          <w:rFonts w:ascii="Helvetica" w:eastAsia="Times New Roman" w:hAnsi="Helvetica" w:cs="Helvetica"/>
          <w:color w:val="333333"/>
          <w:sz w:val="21"/>
          <w:szCs w:val="21"/>
          <w:lang w:eastAsia="ru-RU"/>
        </w:rPr>
        <w:br/>
        <w:t>В день исследования прием лекарственных препаратов необходимо согласовать с лечащим врачом.</w:t>
      </w:r>
      <w:r w:rsidRPr="00740565">
        <w:rPr>
          <w:rFonts w:ascii="Helvetica" w:eastAsia="Times New Roman" w:hAnsi="Helvetica" w:cs="Helvetica"/>
          <w:color w:val="333333"/>
          <w:sz w:val="21"/>
          <w:szCs w:val="21"/>
          <w:lang w:eastAsia="ru-RU"/>
        </w:rPr>
        <w:br/>
        <w:t>В день исследования питьевой режим: только вода в обычном объеме, нельзя пить чай, кофе, сок и др. напитки.</w:t>
      </w:r>
      <w:r w:rsidRPr="00740565">
        <w:rPr>
          <w:rFonts w:ascii="Helvetica" w:eastAsia="Times New Roman" w:hAnsi="Helvetica" w:cs="Helvetica"/>
          <w:color w:val="333333"/>
          <w:sz w:val="21"/>
          <w:szCs w:val="21"/>
          <w:lang w:eastAsia="ru-RU"/>
        </w:rPr>
        <w:br/>
        <w:t>Накануне перед исследованием последний прием пищи не позднее 19.00.</w:t>
      </w:r>
      <w:r w:rsidRPr="00740565">
        <w:rPr>
          <w:rFonts w:ascii="Helvetica" w:eastAsia="Times New Roman" w:hAnsi="Helvetica" w:cs="Helvetica"/>
          <w:color w:val="333333"/>
          <w:sz w:val="21"/>
          <w:szCs w:val="21"/>
          <w:lang w:eastAsia="ru-RU"/>
        </w:rPr>
        <w:br/>
        <w:t>Противопоказания к исследованиям</w:t>
      </w:r>
      <w:r w:rsidRPr="00740565">
        <w:rPr>
          <w:rFonts w:ascii="Helvetica" w:eastAsia="Times New Roman" w:hAnsi="Helvetica" w:cs="Helvetica"/>
          <w:color w:val="333333"/>
          <w:sz w:val="21"/>
          <w:szCs w:val="21"/>
          <w:lang w:eastAsia="ru-RU"/>
        </w:rPr>
        <w:b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r w:rsidRPr="00740565">
        <w:rPr>
          <w:rFonts w:ascii="Helvetica" w:eastAsia="Times New Roman" w:hAnsi="Helvetica" w:cs="Helvetica"/>
          <w:color w:val="333333"/>
          <w:sz w:val="21"/>
          <w:szCs w:val="21"/>
          <w:lang w:eastAsia="ru-RU"/>
        </w:rPr>
        <w:br/>
        <w:t>Специальные правила подготовки и дополнительные ограничения для ряда тестов в дополнение к общим рекомендациям:</w:t>
      </w:r>
      <w:r w:rsidRPr="00740565">
        <w:rPr>
          <w:rFonts w:ascii="Helvetica" w:eastAsia="Times New Roman" w:hAnsi="Helvetica" w:cs="Helvetica"/>
          <w:color w:val="333333"/>
          <w:sz w:val="21"/>
          <w:szCs w:val="21"/>
          <w:lang w:eastAsia="ru-RU"/>
        </w:rPr>
        <w:br/>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r w:rsidRPr="00740565">
        <w:rPr>
          <w:rFonts w:ascii="Helvetica" w:eastAsia="Times New Roman" w:hAnsi="Helvetica" w:cs="Helvetica"/>
          <w:color w:val="333333"/>
          <w:sz w:val="21"/>
          <w:szCs w:val="21"/>
          <w:lang w:eastAsia="ru-RU"/>
        </w:rPr>
        <w:br/>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r w:rsidRPr="00740565">
        <w:rPr>
          <w:rFonts w:ascii="Helvetica" w:eastAsia="Times New Roman" w:hAnsi="Helvetica" w:cs="Helvetica"/>
          <w:color w:val="333333"/>
          <w:sz w:val="21"/>
          <w:szCs w:val="21"/>
          <w:lang w:eastAsia="ru-RU"/>
        </w:rPr>
        <w:br/>
        <w:t>Глюкоза - утром исключить прием контрацептивов, мочегонных средств (по согласованию с врачом).</w:t>
      </w:r>
      <w:r w:rsidRPr="00740565">
        <w:rPr>
          <w:rFonts w:ascii="Helvetica" w:eastAsia="Times New Roman" w:hAnsi="Helvetica" w:cs="Helvetica"/>
          <w:color w:val="333333"/>
          <w:sz w:val="21"/>
          <w:szCs w:val="21"/>
          <w:lang w:eastAsia="ru-RU"/>
        </w:rPr>
        <w:b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r w:rsidRPr="00740565">
        <w:rPr>
          <w:rFonts w:ascii="Helvetica" w:eastAsia="Times New Roman" w:hAnsi="Helvetica" w:cs="Helvetica"/>
          <w:color w:val="333333"/>
          <w:sz w:val="21"/>
          <w:szCs w:val="21"/>
          <w:lang w:eastAsia="ru-RU"/>
        </w:rPr>
        <w:b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r w:rsidRPr="00740565">
        <w:rPr>
          <w:rFonts w:ascii="Helvetica" w:eastAsia="Times New Roman" w:hAnsi="Helvetica" w:cs="Helvetica"/>
          <w:color w:val="333333"/>
          <w:sz w:val="21"/>
          <w:szCs w:val="21"/>
          <w:lang w:eastAsia="ru-RU"/>
        </w:rPr>
        <w:br/>
        <w:t>СА-125 - более информативно сдавать через 2-3 дня после менструации. </w:t>
      </w:r>
      <w:r w:rsidRPr="00740565">
        <w:rPr>
          <w:rFonts w:ascii="Helvetica" w:eastAsia="Times New Roman" w:hAnsi="Helvetica" w:cs="Helvetica"/>
          <w:color w:val="333333"/>
          <w:sz w:val="21"/>
          <w:szCs w:val="21"/>
          <w:lang w:eastAsia="ru-RU"/>
        </w:rPr>
        <w:br/>
        <w:t xml:space="preserve">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IgM к возбудителям инфекций следует проводить не ранее 5-7 дня с момента заболевания, антител классов IgG, IgA не ранее 10-14 дня, при наличии сомнительных результатов целесообразно провести повторный анализ спустя 3-5 дней - согласовать с </w:t>
      </w:r>
      <w:r w:rsidRPr="00740565">
        <w:rPr>
          <w:rFonts w:ascii="Helvetica" w:eastAsia="Times New Roman" w:hAnsi="Helvetica" w:cs="Helvetica"/>
          <w:color w:val="333333"/>
          <w:sz w:val="21"/>
          <w:szCs w:val="21"/>
          <w:lang w:eastAsia="ru-RU"/>
        </w:rPr>
        <w:lastRenderedPageBreak/>
        <w:t>врачом!</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ОБЩИЕ РЕКОМЕНДАЦИИ И ПРАВИЛА ПОДГОТОВКИ ДЛЯ СБОРА И СДАЧИ АНАЛИЗОВ МОЧИ</w:t>
      </w:r>
    </w:p>
    <w:p w14:paraId="127C8C61"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Общий анализ мочи (бланк ф.210/у). </w:t>
      </w:r>
      <w:r w:rsidRPr="00740565">
        <w:rPr>
          <w:rFonts w:ascii="Helvetica" w:eastAsia="Times New Roman" w:hAnsi="Helvetica" w:cs="Helvetica"/>
          <w:color w:val="333333"/>
          <w:sz w:val="21"/>
          <w:szCs w:val="21"/>
          <w:lang w:eastAsia="ru-RU"/>
        </w:rPr>
        <w:br/>
        <w:t>Биохимия мочи в разовой порции. Микроальбумин в моче. </w:t>
      </w:r>
      <w:r w:rsidRPr="00740565">
        <w:rPr>
          <w:rFonts w:ascii="Helvetica" w:eastAsia="Times New Roman" w:hAnsi="Helvetica" w:cs="Helvetica"/>
          <w:color w:val="333333"/>
          <w:sz w:val="21"/>
          <w:szCs w:val="21"/>
          <w:lang w:eastAsia="ru-RU"/>
        </w:rPr>
        <w:br/>
        <w:t>Микробиологическое исследование мочи (посев).</w:t>
      </w:r>
      <w:r w:rsidRPr="00740565">
        <w:rPr>
          <w:rFonts w:ascii="Helvetica" w:eastAsia="Times New Roman" w:hAnsi="Helvetica" w:cs="Helvetica"/>
          <w:color w:val="333333"/>
          <w:sz w:val="21"/>
          <w:szCs w:val="21"/>
          <w:lang w:eastAsia="ru-RU"/>
        </w:rPr>
        <w:br/>
        <w:t>Рекомендации для сбора и сдачи анализа</w:t>
      </w:r>
      <w:r w:rsidRPr="00740565">
        <w:rPr>
          <w:rFonts w:ascii="Helvetica" w:eastAsia="Times New Roman" w:hAnsi="Helvetica" w:cs="Helvetica"/>
          <w:color w:val="333333"/>
          <w:sz w:val="21"/>
          <w:szCs w:val="21"/>
          <w:lang w:eastAsia="ru-RU"/>
        </w:rPr>
        <w:br/>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r w:rsidRPr="00740565">
        <w:rPr>
          <w:rFonts w:ascii="Helvetica" w:eastAsia="Times New Roman" w:hAnsi="Helvetica" w:cs="Helvetica"/>
          <w:color w:val="333333"/>
          <w:sz w:val="21"/>
          <w:szCs w:val="21"/>
          <w:lang w:eastAsia="ru-RU"/>
        </w:rPr>
        <w:br/>
        <w:t>Женщинам не рекомендуется сдавать анализ мочи во время менструации. </w:t>
      </w:r>
      <w:r w:rsidRPr="00740565">
        <w:rPr>
          <w:rFonts w:ascii="Helvetica" w:eastAsia="Times New Roman" w:hAnsi="Helvetica" w:cs="Helvetica"/>
          <w:color w:val="333333"/>
          <w:sz w:val="21"/>
          <w:szCs w:val="21"/>
          <w:lang w:eastAsia="ru-RU"/>
        </w:rPr>
        <w:br/>
        <w:t>Нельзя использовать для исследования мочу из судна, горшка! При назначении посева мочи использовать только стерильный меди-цинский контейнер!</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r w:rsidRPr="00740565">
        <w:rPr>
          <w:rFonts w:ascii="Helvetica" w:eastAsia="Times New Roman" w:hAnsi="Helvetica" w:cs="Helvetica"/>
          <w:color w:val="333333"/>
          <w:sz w:val="21"/>
          <w:szCs w:val="21"/>
          <w:lang w:eastAsia="ru-RU"/>
        </w:rPr>
        <w:br/>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r w:rsidRPr="00740565">
        <w:rPr>
          <w:rFonts w:ascii="Helvetica" w:eastAsia="Times New Roman" w:hAnsi="Helvetica" w:cs="Helvetica"/>
          <w:color w:val="333333"/>
          <w:sz w:val="21"/>
          <w:szCs w:val="21"/>
          <w:lang w:eastAsia="ru-RU"/>
        </w:rPr>
        <w:br/>
        <w:t>Условия хранения биоматериала дома и доставки в лабораторию</w:t>
      </w:r>
      <w:r w:rsidRPr="00740565">
        <w:rPr>
          <w:rFonts w:ascii="Helvetica" w:eastAsia="Times New Roman" w:hAnsi="Helvetica" w:cs="Helvetica"/>
          <w:color w:val="333333"/>
          <w:sz w:val="21"/>
          <w:szCs w:val="21"/>
          <w:lang w:eastAsia="ru-RU"/>
        </w:rPr>
        <w:br/>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ОБЩИЕ РЕКОМЕНДАЦИИ И ПРАВИЛА ПОДГОТОВКИ ДЛЯ СБОРА СУТОЧНОЙ МОЧИ НА АНАЛИЗЫ</w:t>
      </w:r>
    </w:p>
    <w:p w14:paraId="4F22132B"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color w:val="333333"/>
          <w:sz w:val="21"/>
          <w:szCs w:val="21"/>
          <w:lang w:eastAsia="ru-RU"/>
        </w:rPr>
        <w:t>Биохимические исследования (кальций). На глюкозу, белок.</w:t>
      </w:r>
      <w:r w:rsidRPr="00740565">
        <w:rPr>
          <w:rFonts w:ascii="Helvetica" w:eastAsia="Times New Roman" w:hAnsi="Helvetica" w:cs="Helvetica"/>
          <w:color w:val="333333"/>
          <w:sz w:val="21"/>
          <w:szCs w:val="21"/>
          <w:lang w:eastAsia="ru-RU"/>
        </w:rPr>
        <w:br/>
        <w:t>Рекомендации для сбора и сдачи анализа</w:t>
      </w:r>
      <w:r w:rsidRPr="00740565">
        <w:rPr>
          <w:rFonts w:ascii="Helvetica" w:eastAsia="Times New Roman" w:hAnsi="Helvetica" w:cs="Helvetica"/>
          <w:color w:val="333333"/>
          <w:sz w:val="21"/>
          <w:szCs w:val="21"/>
          <w:lang w:eastAsia="ru-RU"/>
        </w:rPr>
        <w:b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14:paraId="69463FB8"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Подготовка пациента</w:t>
      </w:r>
    </w:p>
    <w:p w14:paraId="470773A6"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color w:val="333333"/>
          <w:sz w:val="21"/>
          <w:szCs w:val="21"/>
          <w:lang w:eastAsia="ru-RU"/>
        </w:rPr>
        <w:t>Пробы для исследования пациент собирает в условиях обычного питьевого режима (1.5-2 л) и характера питания.</w:t>
      </w:r>
      <w:r w:rsidRPr="00740565">
        <w:rPr>
          <w:rFonts w:ascii="Helvetica" w:eastAsia="Times New Roman" w:hAnsi="Helvetica" w:cs="Helvetica"/>
          <w:color w:val="333333"/>
          <w:sz w:val="21"/>
          <w:szCs w:val="21"/>
          <w:lang w:eastAsia="ru-RU"/>
        </w:rPr>
        <w:br/>
        <w:t>В период сбора пробы пациент должен исключить избыточное потре¬бление жидкости и прием алкоголя.</w:t>
      </w:r>
      <w:r w:rsidRPr="00740565">
        <w:rPr>
          <w:rFonts w:ascii="Helvetica" w:eastAsia="Times New Roman" w:hAnsi="Helvetica" w:cs="Helvetica"/>
          <w:color w:val="333333"/>
          <w:sz w:val="21"/>
          <w:szCs w:val="21"/>
          <w:lang w:eastAsia="ru-RU"/>
        </w:rPr>
        <w:br/>
        <w:t>В день сбора проб пациенту необходимо исключить прием мочегонных препаратов.</w:t>
      </w:r>
      <w:r w:rsidRPr="00740565">
        <w:rPr>
          <w:rFonts w:ascii="Helvetica" w:eastAsia="Times New Roman" w:hAnsi="Helvetica" w:cs="Helvetica"/>
          <w:color w:val="333333"/>
          <w:sz w:val="21"/>
          <w:szCs w:val="21"/>
          <w:lang w:eastAsia="ru-RU"/>
        </w:rPr>
        <w:br/>
        <w:t>Накануне начала сбора проб пациенту необходимо воздержаться от физических нагрузок.</w:t>
      </w:r>
      <w:r w:rsidRPr="00740565">
        <w:rPr>
          <w:rFonts w:ascii="Helvetica" w:eastAsia="Times New Roman" w:hAnsi="Helvetica" w:cs="Helvetica"/>
          <w:color w:val="333333"/>
          <w:sz w:val="21"/>
          <w:szCs w:val="21"/>
          <w:lang w:eastAsia="ru-RU"/>
        </w:rPr>
        <w:br/>
        <w:t>Условия хранения биоматериала дома и доставки в лабораторию</w:t>
      </w:r>
      <w:r w:rsidRPr="00740565">
        <w:rPr>
          <w:rFonts w:ascii="Helvetica" w:eastAsia="Times New Roman" w:hAnsi="Helvetica" w:cs="Helvetica"/>
          <w:color w:val="333333"/>
          <w:sz w:val="21"/>
          <w:szCs w:val="21"/>
          <w:lang w:eastAsia="ru-RU"/>
        </w:rPr>
        <w:br/>
        <w:t xml:space="preserve">хранить емкость, в которую собирается моча, медицинский контейнер с пробой необходимо в </w:t>
      </w:r>
      <w:r w:rsidRPr="00740565">
        <w:rPr>
          <w:rFonts w:ascii="Helvetica" w:eastAsia="Times New Roman" w:hAnsi="Helvetica" w:cs="Helvetica"/>
          <w:color w:val="333333"/>
          <w:sz w:val="21"/>
          <w:szCs w:val="21"/>
          <w:lang w:eastAsia="ru-RU"/>
        </w:rPr>
        <w:lastRenderedPageBreak/>
        <w:t>прохладном и темном месте, оптимально хра¬нение в холодильнике при t +2° +8° С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ОБЩИЕ РЕКОМЕНДАЦИИ И ПРАВИЛА ПОДГОТОВКИ ДЛЯ СБОРА И СДАЧИ АНАЛИЗОВ КАЛА</w:t>
      </w:r>
    </w:p>
    <w:p w14:paraId="03EC802C"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Общий анализ кала (бланк ф. 219/у).</w:t>
      </w:r>
      <w:r w:rsidRPr="00740565">
        <w:rPr>
          <w:rFonts w:ascii="Helvetica" w:eastAsia="Times New Roman" w:hAnsi="Helvetica" w:cs="Helvetica"/>
          <w:color w:val="333333"/>
          <w:sz w:val="21"/>
          <w:szCs w:val="21"/>
          <w:lang w:eastAsia="ru-RU"/>
        </w:rPr>
        <w:br/>
        <w:t>Кал на я/г, скрытую кровь, стеркобиллин, билирубин (бланк ф. 220/у).</w:t>
      </w:r>
      <w:r w:rsidRPr="00740565">
        <w:rPr>
          <w:rFonts w:ascii="Helvetica" w:eastAsia="Times New Roman" w:hAnsi="Helvetica" w:cs="Helvetica"/>
          <w:color w:val="333333"/>
          <w:sz w:val="21"/>
          <w:szCs w:val="21"/>
          <w:lang w:eastAsia="ru-RU"/>
        </w:rPr>
        <w:br/>
        <w:t>Микробиологические исследования кала (посев).</w:t>
      </w:r>
      <w:r w:rsidRPr="00740565">
        <w:rPr>
          <w:rFonts w:ascii="Helvetica" w:eastAsia="Times New Roman" w:hAnsi="Helvetica" w:cs="Helvetica"/>
          <w:color w:val="333333"/>
          <w:sz w:val="21"/>
          <w:szCs w:val="21"/>
          <w:lang w:eastAsia="ru-RU"/>
        </w:rPr>
        <w:br/>
        <w:t>Рекомендации для сбора и сдачи анализа</w:t>
      </w:r>
      <w:r w:rsidRPr="00740565">
        <w:rPr>
          <w:rFonts w:ascii="Helvetica" w:eastAsia="Times New Roman" w:hAnsi="Helvetica" w:cs="Helvetica"/>
          <w:color w:val="333333"/>
          <w:sz w:val="21"/>
          <w:szCs w:val="21"/>
          <w:lang w:eastAsia="ru-RU"/>
        </w:rPr>
        <w:b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Особые указания:</w:t>
      </w:r>
      <w:r w:rsidRPr="00740565">
        <w:rPr>
          <w:rFonts w:ascii="Helvetica" w:eastAsia="Times New Roman" w:hAnsi="Helvetica" w:cs="Helvetica"/>
          <w:color w:val="333333"/>
          <w:sz w:val="21"/>
          <w:szCs w:val="21"/>
          <w:lang w:eastAsia="ru-RU"/>
        </w:rPr>
        <w:br/>
        <w:t>Для микробиологических исследований кала пробу отбирать только в стерильный медицинский контейнер с завинчивающейся крышкой.</w:t>
      </w:r>
    </w:p>
    <w:p w14:paraId="22FDDBCC"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Подготовка пациента</w:t>
      </w:r>
    </w:p>
    <w:p w14:paraId="7FE5E358"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color w:val="333333"/>
          <w:sz w:val="21"/>
          <w:szCs w:val="21"/>
          <w:lang w:eastAsia="ru-RU"/>
        </w:rPr>
        <w:t>Проба для исследования собирается в условиях обычного питьевого режима и характера питания.</w:t>
      </w:r>
      <w:r w:rsidRPr="00740565">
        <w:rPr>
          <w:rFonts w:ascii="Helvetica" w:eastAsia="Times New Roman" w:hAnsi="Helvetica" w:cs="Helvetica"/>
          <w:color w:val="333333"/>
          <w:sz w:val="21"/>
          <w:szCs w:val="21"/>
          <w:lang w:eastAsia="ru-RU"/>
        </w:rPr>
        <w:br/>
        <w:t>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 </w:t>
      </w:r>
      <w:r w:rsidRPr="00740565">
        <w:rPr>
          <w:rFonts w:ascii="Helvetica" w:eastAsia="Times New Roman" w:hAnsi="Helvetica" w:cs="Helvetica"/>
          <w:color w:val="333333"/>
          <w:sz w:val="21"/>
          <w:szCs w:val="21"/>
          <w:lang w:eastAsia="ru-RU"/>
        </w:rPr>
        <w:b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r w:rsidRPr="00740565">
        <w:rPr>
          <w:rFonts w:ascii="Helvetica" w:eastAsia="Times New Roman" w:hAnsi="Helvetica" w:cs="Helvetica"/>
          <w:color w:val="333333"/>
          <w:sz w:val="21"/>
          <w:szCs w:val="21"/>
          <w:lang w:eastAsia="ru-RU"/>
        </w:rPr>
        <w:b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r w:rsidRPr="00740565">
        <w:rPr>
          <w:rFonts w:ascii="Helvetica" w:eastAsia="Times New Roman" w:hAnsi="Helvetica" w:cs="Helvetica"/>
          <w:color w:val="333333"/>
          <w:sz w:val="21"/>
          <w:szCs w:val="21"/>
          <w:lang w:eastAsia="ru-RU"/>
        </w:rPr>
        <w:b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Противопоказания к сбору и сдачи анализа</w:t>
      </w:r>
      <w:r w:rsidRPr="00740565">
        <w:rPr>
          <w:rFonts w:ascii="Helvetica" w:eastAsia="Times New Roman" w:hAnsi="Helvetica" w:cs="Helvetica"/>
          <w:color w:val="333333"/>
          <w:sz w:val="21"/>
          <w:szCs w:val="21"/>
          <w:lang w:eastAsia="ru-RU"/>
        </w:rPr>
        <w:b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r w:rsidRPr="00740565">
        <w:rPr>
          <w:rFonts w:ascii="Helvetica" w:eastAsia="Times New Roman" w:hAnsi="Helvetica" w:cs="Helvetica"/>
          <w:color w:val="333333"/>
          <w:sz w:val="21"/>
          <w:szCs w:val="21"/>
          <w:lang w:eastAsia="ru-RU"/>
        </w:rPr>
        <w:br/>
        <w:t>Условия хранения биоматериала дома и доставки в лабораторию:</w:t>
      </w:r>
      <w:r w:rsidRPr="00740565">
        <w:rPr>
          <w:rFonts w:ascii="Helvetica" w:eastAsia="Times New Roman" w:hAnsi="Helvetica" w:cs="Helvetica"/>
          <w:color w:val="333333"/>
          <w:sz w:val="21"/>
          <w:szCs w:val="21"/>
          <w:lang w:eastAsia="ru-RU"/>
        </w:rPr>
        <w:br/>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ОБЩИЕ РЕКОМЕНДАЦИИ И ПРАВИЛА ПОДГОТОВКИ ДЛЯ СБОРА МОКРОТЫ НА ОБЩИЙ АНАЛИЗ</w:t>
      </w:r>
    </w:p>
    <w:p w14:paraId="314F96B0"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Общий анализ мокроты (бланк ф. 216/у).</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Рекомендации для сбора и сдачи анализа</w:t>
      </w:r>
      <w:r w:rsidRPr="00740565">
        <w:rPr>
          <w:rFonts w:ascii="Helvetica" w:eastAsia="Times New Roman" w:hAnsi="Helvetica" w:cs="Helvetica"/>
          <w:color w:val="333333"/>
          <w:sz w:val="21"/>
          <w:szCs w:val="21"/>
          <w:lang w:eastAsia="ru-RU"/>
        </w:rPr>
        <w:br/>
        <w:t xml:space="preserve">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w:t>
      </w:r>
      <w:r w:rsidRPr="00740565">
        <w:rPr>
          <w:rFonts w:ascii="Helvetica" w:eastAsia="Times New Roman" w:hAnsi="Helvetica" w:cs="Helvetica"/>
          <w:color w:val="333333"/>
          <w:sz w:val="21"/>
          <w:szCs w:val="21"/>
          <w:lang w:eastAsia="ru-RU"/>
        </w:rPr>
        <w:lastRenderedPageBreak/>
        <w:t>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 и техника получения мокроты</w:t>
      </w:r>
      <w:r w:rsidRPr="00740565">
        <w:rPr>
          <w:rFonts w:ascii="Helvetica" w:eastAsia="Times New Roman" w:hAnsi="Helvetica" w:cs="Helvetica"/>
          <w:color w:val="333333"/>
          <w:sz w:val="21"/>
          <w:szCs w:val="21"/>
          <w:lang w:eastAsia="ru-RU"/>
        </w:rPr>
        <w:br/>
        <w:t>После проведения санации ротовой полости, пациент должен сесть на стул напротив открытого окна. </w:t>
      </w:r>
      <w:r w:rsidRPr="00740565">
        <w:rPr>
          <w:rFonts w:ascii="Helvetica" w:eastAsia="Times New Roman" w:hAnsi="Helvetica" w:cs="Helvetica"/>
          <w:color w:val="333333"/>
          <w:sz w:val="21"/>
          <w:szCs w:val="21"/>
          <w:lang w:eastAsia="ru-RU"/>
        </w:rPr>
        <w:br/>
        <w:t>Сделать 2 глубоких вдоха и выдоха.</w:t>
      </w:r>
      <w:r w:rsidRPr="00740565">
        <w:rPr>
          <w:rFonts w:ascii="Helvetica" w:eastAsia="Times New Roman" w:hAnsi="Helvetica" w:cs="Helvetica"/>
          <w:color w:val="333333"/>
          <w:sz w:val="21"/>
          <w:szCs w:val="21"/>
          <w:lang w:eastAsia="ru-RU"/>
        </w:rPr>
        <w:b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 </w:t>
      </w:r>
      <w:r w:rsidRPr="00740565">
        <w:rPr>
          <w:rFonts w:ascii="Helvetica" w:eastAsia="Times New Roman" w:hAnsi="Helvetica" w:cs="Helvetica"/>
          <w:color w:val="333333"/>
          <w:sz w:val="21"/>
          <w:szCs w:val="21"/>
          <w:lang w:eastAsia="ru-RU"/>
        </w:rPr>
        <w:br/>
        <w:t>Пациент должен откашлять мокроту и сплюнуть в специальный пла¬стиковый медицинский контейнер, плотно закрыть контейнер завин¬чивающейся крышкой.</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Условия хранения биоматериала дома и доставки в лабораторию</w:t>
      </w:r>
      <w:r w:rsidRPr="00740565">
        <w:rPr>
          <w:rFonts w:ascii="Helvetica" w:eastAsia="Times New Roman" w:hAnsi="Helvetica" w:cs="Helvetica"/>
          <w:color w:val="333333"/>
          <w:sz w:val="21"/>
          <w:szCs w:val="21"/>
          <w:lang w:eastAsia="ru-RU"/>
        </w:rPr>
        <w:b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ПРАВИЛА ПОДГОТОВКИ К ГЛЮКОЗОТОЛЕРАНТ- НОМУ ТЕСТУ</w:t>
      </w:r>
    </w:p>
    <w:p w14:paraId="5554B12F" w14:textId="77777777" w:rsidR="00740565" w:rsidRPr="00740565" w:rsidRDefault="00740565" w:rsidP="00740565">
      <w:pPr>
        <w:shd w:val="clear" w:color="auto" w:fill="FFFFFF"/>
        <w:spacing w:after="150" w:line="240" w:lineRule="auto"/>
        <w:rPr>
          <w:rFonts w:ascii="Helvetica" w:eastAsia="Times New Roman" w:hAnsi="Helvetica" w:cs="Helvetica"/>
          <w:color w:val="333333"/>
          <w:sz w:val="21"/>
          <w:szCs w:val="21"/>
          <w:lang w:eastAsia="ru-RU"/>
        </w:rPr>
      </w:pPr>
      <w:r w:rsidRPr="00740565">
        <w:rPr>
          <w:rFonts w:ascii="Helvetica" w:eastAsia="Times New Roman" w:hAnsi="Helvetica" w:cs="Helvetica"/>
          <w:b/>
          <w:bCs/>
          <w:color w:val="333333"/>
          <w:sz w:val="21"/>
          <w:szCs w:val="21"/>
          <w:lang w:eastAsia="ru-RU"/>
        </w:rPr>
        <w:t>Обязательный перечень документов для исследования</w:t>
      </w:r>
      <w:r w:rsidRPr="00740565">
        <w:rPr>
          <w:rFonts w:ascii="Helvetica" w:eastAsia="Times New Roman" w:hAnsi="Helvetica" w:cs="Helvetica"/>
          <w:color w:val="333333"/>
          <w:sz w:val="21"/>
          <w:szCs w:val="21"/>
          <w:lang w:eastAsia="ru-RU"/>
        </w:rPr>
        <w:br/>
        <w:t>Пациенту для проведения глюкозотолерантного теста необходимо выписать рецепт на глюкозу в порошке для разведения (Glucose 75.0).</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Рекомендации для проведения исследования</w:t>
      </w:r>
      <w:r w:rsidRPr="00740565">
        <w:rPr>
          <w:rFonts w:ascii="Helvetica" w:eastAsia="Times New Roman" w:hAnsi="Helvetica" w:cs="Helvetica"/>
          <w:color w:val="333333"/>
          <w:sz w:val="21"/>
          <w:szCs w:val="21"/>
          <w:lang w:eastAsia="ru-RU"/>
        </w:rPr>
        <w:br/>
        <w:t>Исследование проводится строго натощак утром.</w:t>
      </w:r>
      <w:r w:rsidRPr="00740565">
        <w:rPr>
          <w:rFonts w:ascii="Helvetica" w:eastAsia="Times New Roman" w:hAnsi="Helvetica" w:cs="Helvetica"/>
          <w:color w:val="333333"/>
          <w:sz w:val="21"/>
          <w:szCs w:val="21"/>
          <w:lang w:eastAsia="ru-RU"/>
        </w:rPr>
        <w:br/>
        <w:t>* Беременным глюкозотолерантный тест рекомендуется проводить на сроке 24-28 недель.</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Подготовка пациента</w:t>
      </w:r>
      <w:r w:rsidRPr="00740565">
        <w:rPr>
          <w:rFonts w:ascii="Helvetica" w:eastAsia="Times New Roman" w:hAnsi="Helvetica" w:cs="Helvetica"/>
          <w:color w:val="333333"/>
          <w:sz w:val="21"/>
          <w:szCs w:val="21"/>
          <w:lang w:eastAsia="ru-RU"/>
        </w:rPr>
        <w:br/>
        <w:t>За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r w:rsidRPr="00740565">
        <w:rPr>
          <w:rFonts w:ascii="Helvetica" w:eastAsia="Times New Roman" w:hAnsi="Helvetica" w:cs="Helvetica"/>
          <w:color w:val="333333"/>
          <w:sz w:val="21"/>
          <w:szCs w:val="21"/>
          <w:lang w:eastAsia="ru-RU"/>
        </w:rPr>
        <w:br/>
        <w:t>Накануне перед исследованием последний прием пищи не позднее 19.00. </w:t>
      </w:r>
      <w:r w:rsidRPr="00740565">
        <w:rPr>
          <w:rFonts w:ascii="Helvetica" w:eastAsia="Times New Roman" w:hAnsi="Helvetica" w:cs="Helvetica"/>
          <w:color w:val="333333"/>
          <w:sz w:val="21"/>
          <w:szCs w:val="21"/>
          <w:lang w:eastAsia="ru-RU"/>
        </w:rPr>
        <w:br/>
        <w:t>В день исследования с утра можно только воду в обычном объеме, ЗАПРЕЩЕНО пить чай, кофе, сок и др. напитки. </w:t>
      </w:r>
      <w:r w:rsidRPr="00740565">
        <w:rPr>
          <w:rFonts w:ascii="Helvetica" w:eastAsia="Times New Roman" w:hAnsi="Helvetica" w:cs="Helvetica"/>
          <w:color w:val="333333"/>
          <w:sz w:val="21"/>
          <w:szCs w:val="21"/>
          <w:lang w:eastAsia="ru-RU"/>
        </w:rPr>
        <w:br/>
        <w:t>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color w:val="333333"/>
          <w:sz w:val="21"/>
          <w:szCs w:val="21"/>
          <w:lang w:eastAsia="ru-RU"/>
        </w:rPr>
        <w:br/>
      </w:r>
      <w:r w:rsidRPr="00740565">
        <w:rPr>
          <w:rFonts w:ascii="Helvetica" w:eastAsia="Times New Roman" w:hAnsi="Helvetica" w:cs="Helvetica"/>
          <w:b/>
          <w:bCs/>
          <w:color w:val="333333"/>
          <w:sz w:val="21"/>
          <w:szCs w:val="21"/>
          <w:lang w:eastAsia="ru-RU"/>
        </w:rPr>
        <w:t>Противопоказания к исследованию</w:t>
      </w:r>
      <w:r w:rsidRPr="00740565">
        <w:rPr>
          <w:rFonts w:ascii="Helvetica" w:eastAsia="Times New Roman" w:hAnsi="Helvetica" w:cs="Helvetica"/>
          <w:color w:val="333333"/>
          <w:sz w:val="21"/>
          <w:szCs w:val="21"/>
          <w:lang w:eastAsia="ru-RU"/>
        </w:rPr>
        <w:b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14:paraId="4019567E"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C3"/>
    <w:rsid w:val="00175EC3"/>
    <w:rsid w:val="00740565"/>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5AB59-BC97-4FE1-9B99-CDFC443A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0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5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0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0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5372">
      <w:bodyDiv w:val="1"/>
      <w:marLeft w:val="0"/>
      <w:marRight w:val="0"/>
      <w:marTop w:val="0"/>
      <w:marBottom w:val="0"/>
      <w:divBdr>
        <w:top w:val="none" w:sz="0" w:space="0" w:color="auto"/>
        <w:left w:val="none" w:sz="0" w:space="0" w:color="auto"/>
        <w:bottom w:val="none" w:sz="0" w:space="0" w:color="auto"/>
        <w:right w:val="none" w:sz="0" w:space="0" w:color="auto"/>
      </w:divBdr>
      <w:divsChild>
        <w:div w:id="539512194">
          <w:marLeft w:val="0"/>
          <w:marRight w:val="0"/>
          <w:marTop w:val="0"/>
          <w:marBottom w:val="0"/>
          <w:divBdr>
            <w:top w:val="none" w:sz="0" w:space="0" w:color="auto"/>
            <w:left w:val="none" w:sz="0" w:space="0" w:color="auto"/>
            <w:bottom w:val="none" w:sz="0" w:space="0" w:color="auto"/>
            <w:right w:val="none" w:sz="0" w:space="0" w:color="auto"/>
          </w:divBdr>
        </w:div>
        <w:div w:id="46434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6420</Words>
  <Characters>36595</Characters>
  <Application>Microsoft Office Word</Application>
  <DocSecurity>0</DocSecurity>
  <Lines>304</Lines>
  <Paragraphs>85</Paragraphs>
  <ScaleCrop>false</ScaleCrop>
  <Company/>
  <LinksUpToDate>false</LinksUpToDate>
  <CharactersWithSpaces>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2019-08-13T11:04:00Z</dcterms:created>
  <dcterms:modified xsi:type="dcterms:W3CDTF">2019-08-13T11:04:00Z</dcterms:modified>
</cp:coreProperties>
</file>